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BFD6" w14:textId="77777777" w:rsidR="00D87157" w:rsidRPr="00E96E9A" w:rsidRDefault="00D87157" w:rsidP="00D87157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</w:pPr>
      <w:r w:rsidRPr="00E96E9A"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  <w:t xml:space="preserve">&lt;Attachment 1 – Bid Guideline&gt; </w:t>
      </w:r>
    </w:p>
    <w:p w14:paraId="5ABE5EB1" w14:textId="77777777" w:rsidR="00D87157" w:rsidRPr="00E96E9A" w:rsidRDefault="00D87157" w:rsidP="00D87157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F338E4B" w14:textId="25364DAE" w:rsidR="007D11EA" w:rsidRPr="00E96E9A" w:rsidRDefault="00D87157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</w:pPr>
      <w:r w:rsidRPr="00E96E9A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국제백신연구소 </w:t>
      </w:r>
      <w:r w:rsidRPr="00E96E9A"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  <w:t xml:space="preserve">(IVI) </w:t>
      </w:r>
      <w:bookmarkStart w:id="0" w:name="_Hlk130982939"/>
      <w:bookmarkStart w:id="1" w:name="_Hlk130229934"/>
      <w:r w:rsidR="007D11EA" w:rsidRPr="00E96E9A"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  <w:t xml:space="preserve"> </w:t>
      </w:r>
    </w:p>
    <w:p w14:paraId="3C922F5B" w14:textId="573A05EF" w:rsidR="00D87157" w:rsidRPr="00E96E9A" w:rsidRDefault="005966B1" w:rsidP="007D11EA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color w:val="000000" w:themeColor="text1"/>
          <w:sz w:val="36"/>
          <w:szCs w:val="36"/>
        </w:rPr>
      </w:pPr>
      <w:r w:rsidRPr="00E96E9A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여행사 </w:t>
      </w:r>
      <w:r w:rsidR="0078482A" w:rsidRPr="00E96E9A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 xml:space="preserve">선정 입찰공고 </w:t>
      </w:r>
      <w:bookmarkEnd w:id="0"/>
      <w:r w:rsidR="00D87157" w:rsidRPr="00E96E9A">
        <w:rPr>
          <w:rFonts w:asciiTheme="majorEastAsia" w:eastAsiaTheme="majorEastAsia" w:hAnsiTheme="majorEastAsia" w:cs="한컴바탕" w:hint="eastAsia"/>
          <w:b/>
          <w:color w:val="000000" w:themeColor="text1"/>
          <w:sz w:val="36"/>
          <w:szCs w:val="36"/>
        </w:rPr>
        <w:t>안내문</w:t>
      </w:r>
    </w:p>
    <w:bookmarkEnd w:id="1"/>
    <w:p w14:paraId="1A8E2E81" w14:textId="77777777" w:rsidR="00D87157" w:rsidRPr="00E96E9A" w:rsidRDefault="00D87157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5943B9BA" w14:textId="0C1EA39F" w:rsidR="00AA707A" w:rsidRPr="00E96E9A" w:rsidRDefault="00AA707A" w:rsidP="00FD5815">
      <w:pPr>
        <w:autoSpaceDE w:val="0"/>
        <w:autoSpaceDN w:val="0"/>
        <w:adjustRightInd w:val="0"/>
        <w:spacing w:after="0" w:line="360" w:lineRule="auto"/>
        <w:rPr>
          <w:rFonts w:ascii="바탕체" w:eastAsia="바탕체" w:hAnsi="바탕체" w:cs="돋움"/>
          <w:color w:val="000000" w:themeColor="text1"/>
          <w:sz w:val="24"/>
          <w:szCs w:val="24"/>
          <w:lang w:val="ko-KR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1.</w:t>
      </w:r>
      <w:r w:rsidR="00941A45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="009F013B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공고번호: </w:t>
      </w:r>
      <w:r w:rsidR="009F013B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IVI-P</w:t>
      </w:r>
      <w:r w:rsidR="009F013B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NT</w:t>
      </w:r>
      <w:r w:rsidR="009F013B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/20</w:t>
      </w:r>
      <w:r w:rsidR="009F013B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2</w:t>
      </w:r>
      <w:r w:rsidR="00D37F34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9F013B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-</w:t>
      </w:r>
      <w:r w:rsidR="009F013B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0</w:t>
      </w:r>
      <w:r w:rsidR="0094375B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4</w:t>
      </w:r>
      <w:r w:rsidR="001040E9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2</w:t>
      </w:r>
      <w:r w:rsidR="00D37F34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</w:p>
    <w:p w14:paraId="1638F23C" w14:textId="77777777" w:rsidR="00AA707A" w:rsidRPr="00E96E9A" w:rsidRDefault="00AA707A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8B4991E" w14:textId="77777777" w:rsidR="0022183F" w:rsidRPr="00E96E9A" w:rsidRDefault="00AA707A" w:rsidP="0022183F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2. 입찰</w:t>
      </w:r>
      <w:r w:rsidR="00304D3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에 부치는 사항</w:t>
      </w:r>
      <w:bookmarkStart w:id="2" w:name="_Hlk130915469"/>
    </w:p>
    <w:p w14:paraId="12CB959A" w14:textId="455C8BBD" w:rsidR="0022183F" w:rsidRPr="00E96E9A" w:rsidRDefault="00D9139C" w:rsidP="0022183F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 찰 명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AA707A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D11EA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여행사 선정 입찰 </w:t>
      </w:r>
    </w:p>
    <w:p w14:paraId="3D29263F" w14:textId="134B2A9F" w:rsidR="005B300B" w:rsidRPr="00E96E9A" w:rsidRDefault="00E75869" w:rsidP="00E7586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과업</w:t>
      </w:r>
      <w:r w:rsidR="00E003BC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717A3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="00593881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:</w:t>
      </w:r>
      <w:r w:rsidR="0040690B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국내외 항공권 예약 및 발권, 비자대행 </w:t>
      </w:r>
    </w:p>
    <w:p w14:paraId="320D1548" w14:textId="6E5DD79B" w:rsidR="00E75869" w:rsidRPr="00E96E9A" w:rsidRDefault="00ED7B67" w:rsidP="005B300B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     </w:t>
      </w:r>
      <w:r w:rsidR="00E7586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등의 부대업무 대행 용역</w:t>
      </w:r>
    </w:p>
    <w:p w14:paraId="44305884" w14:textId="3B8F33D0" w:rsidR="00D21E01" w:rsidRPr="00E96E9A" w:rsidRDefault="00ED7B67" w:rsidP="00D21E01">
      <w:pPr>
        <w:pStyle w:val="a"/>
        <w:ind w:left="720" w:rightChars="-306" w:right="-673"/>
        <w:rPr>
          <w:rFonts w:ascii="바탕체" w:eastAsia="바탕체" w:hAnsi="바탕체"/>
          <w:sz w:val="24"/>
          <w:szCs w:val="24"/>
        </w:rPr>
      </w:pPr>
      <w:r w:rsidRPr="00E96E9A">
        <w:rPr>
          <w:rFonts w:ascii="바탕체" w:eastAsia="바탕체" w:hAnsi="바탕체" w:hint="eastAsia"/>
          <w:sz w:val="24"/>
          <w:szCs w:val="24"/>
        </w:rPr>
        <w:t xml:space="preserve"> </w:t>
      </w:r>
      <w:r w:rsidRPr="00E96E9A">
        <w:rPr>
          <w:rFonts w:ascii="바탕체" w:eastAsia="바탕체" w:hAnsi="바탕체"/>
          <w:sz w:val="24"/>
          <w:szCs w:val="24"/>
        </w:rPr>
        <w:t xml:space="preserve">         </w:t>
      </w:r>
      <w:r w:rsidR="00FB3206" w:rsidRPr="00E96E9A">
        <w:rPr>
          <w:rFonts w:ascii="바탕체" w:eastAsia="바탕체" w:hAnsi="바탕체" w:hint="eastAsia"/>
          <w:sz w:val="24"/>
          <w:szCs w:val="24"/>
        </w:rPr>
        <w:t>(</w:t>
      </w:r>
      <w:r w:rsidRPr="00E96E9A">
        <w:rPr>
          <w:rFonts w:ascii="바탕체" w:eastAsia="바탕체" w:hAnsi="바탕체" w:hint="eastAsia"/>
          <w:sz w:val="24"/>
          <w:szCs w:val="24"/>
        </w:rPr>
        <w:t xml:space="preserve">세부내용은 </w:t>
      </w:r>
      <w:r w:rsidR="00D21E01" w:rsidRPr="00E96E9A">
        <w:rPr>
          <w:rFonts w:ascii="바탕체" w:eastAsia="바탕체" w:hAnsi="바탕체" w:hint="eastAsia"/>
          <w:sz w:val="24"/>
          <w:szCs w:val="24"/>
        </w:rPr>
        <w:t>별첨</w:t>
      </w:r>
      <w:r w:rsidR="00C840F9" w:rsidRPr="00E96E9A">
        <w:rPr>
          <w:rFonts w:ascii="바탕체" w:eastAsia="바탕체" w:hAnsi="바탕체" w:hint="eastAsia"/>
          <w:sz w:val="24"/>
          <w:szCs w:val="24"/>
        </w:rPr>
        <w:t>2</w:t>
      </w:r>
      <w:r w:rsidR="00542B24" w:rsidRPr="00E96E9A">
        <w:rPr>
          <w:rFonts w:ascii="바탕체" w:eastAsia="바탕체" w:hAnsi="바탕체" w:hint="eastAsia"/>
          <w:sz w:val="24"/>
          <w:szCs w:val="24"/>
        </w:rPr>
        <w:t>,</w:t>
      </w:r>
      <w:r w:rsidR="00022D38" w:rsidRPr="00E96E9A">
        <w:rPr>
          <w:rFonts w:ascii="바탕체" w:eastAsia="바탕체" w:hAnsi="바탕체" w:hint="eastAsia"/>
          <w:sz w:val="24"/>
          <w:szCs w:val="24"/>
        </w:rPr>
        <w:t>3</w:t>
      </w:r>
      <w:r w:rsidR="00542B24" w:rsidRPr="00E96E9A">
        <w:rPr>
          <w:rFonts w:ascii="바탕체" w:eastAsia="바탕체" w:hAnsi="바탕체"/>
          <w:sz w:val="24"/>
          <w:szCs w:val="24"/>
        </w:rPr>
        <w:t xml:space="preserve"> </w:t>
      </w:r>
      <w:r w:rsidR="00D21E01" w:rsidRPr="00E96E9A">
        <w:rPr>
          <w:rFonts w:ascii="바탕체" w:eastAsia="바탕체" w:hAnsi="바탕체"/>
          <w:sz w:val="24"/>
          <w:szCs w:val="24"/>
        </w:rPr>
        <w:t>“</w:t>
      </w:r>
      <w:r w:rsidR="00D21E01" w:rsidRPr="00E96E9A">
        <w:rPr>
          <w:rFonts w:ascii="바탕체" w:eastAsia="바탕체" w:hAnsi="바탕체" w:hint="eastAsia"/>
          <w:sz w:val="24"/>
          <w:szCs w:val="24"/>
        </w:rPr>
        <w:t>S</w:t>
      </w:r>
      <w:r w:rsidR="00D21E01" w:rsidRPr="00E96E9A">
        <w:rPr>
          <w:rFonts w:ascii="바탕체" w:eastAsia="바탕체" w:hAnsi="바탕체"/>
          <w:sz w:val="24"/>
          <w:szCs w:val="24"/>
        </w:rPr>
        <w:t>cope of Service</w:t>
      </w:r>
      <w:r w:rsidR="00022D38" w:rsidRPr="00E96E9A">
        <w:rPr>
          <w:rFonts w:ascii="바탕체" w:eastAsia="바탕체" w:hAnsi="바탕체"/>
          <w:sz w:val="24"/>
          <w:szCs w:val="24"/>
        </w:rPr>
        <w:t>”</w:t>
      </w:r>
      <w:r w:rsidR="00D21E01" w:rsidRPr="00E96E9A">
        <w:rPr>
          <w:rFonts w:ascii="바탕체" w:eastAsia="바탕체" w:hAnsi="바탕체" w:hint="eastAsia"/>
          <w:sz w:val="24"/>
          <w:szCs w:val="24"/>
        </w:rPr>
        <w:t>참조</w:t>
      </w:r>
      <w:r w:rsidRPr="00E96E9A">
        <w:rPr>
          <w:rFonts w:ascii="바탕체" w:eastAsia="바탕체" w:hAnsi="바탕체" w:hint="eastAsia"/>
          <w:sz w:val="24"/>
          <w:szCs w:val="24"/>
        </w:rPr>
        <w:t>)</w:t>
      </w:r>
    </w:p>
    <w:p w14:paraId="3B819936" w14:textId="4514670B" w:rsidR="0035260C" w:rsidRPr="00E96E9A" w:rsidRDefault="005B300B" w:rsidP="00AF5BE9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</w:t>
      </w:r>
      <w:r w:rsidR="00E003BC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593881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기간: </w:t>
      </w:r>
      <w:bookmarkEnd w:id="2"/>
      <w:r w:rsidR="00127A61" w:rsidRPr="00E96E9A">
        <w:rPr>
          <w:rFonts w:ascii="바탕체" w:eastAsia="바탕체" w:hAnsi="바탕체" w:hint="eastAsia"/>
          <w:sz w:val="24"/>
          <w:szCs w:val="24"/>
        </w:rPr>
        <w:t>계약일로부터 1년(계약종료 후 평가에 따라 계약연장 가능)</w:t>
      </w:r>
    </w:p>
    <w:p w14:paraId="1CA9F605" w14:textId="3F6F9589" w:rsidR="00F5651C" w:rsidRPr="00E96E9A" w:rsidRDefault="00F5651C" w:rsidP="00F5651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93D5A36" w14:textId="649326FF" w:rsidR="00541B80" w:rsidRPr="00E96E9A" w:rsidRDefault="00A93819" w:rsidP="00EF391D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541B8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482397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="000E341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41B8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절차 및 일정</w:t>
      </w:r>
    </w:p>
    <w:p w14:paraId="07B53DFE" w14:textId="157403E1" w:rsidR="0022183F" w:rsidRPr="00E96E9A" w:rsidRDefault="003F0D36" w:rsidP="00801A7C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공고 기간: </w:t>
      </w:r>
      <w:r w:rsidR="00D942F5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="00D942F5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CF34EA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D942F5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D942F5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14</w:t>
      </w:r>
      <w:r w:rsidR="00304D3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D942F5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D942F5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~ 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="00D50B59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CF34EA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27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 (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47FBF52F" w14:textId="6C724748" w:rsidR="00BB2785" w:rsidRPr="00E96E9A" w:rsidRDefault="005B69D0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</w:t>
      </w:r>
      <w:r w:rsidR="003500B2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제출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마감</w:t>
      </w:r>
      <w:r w:rsidR="003500B2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: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</w:t>
      </w:r>
      <w:r w:rsidR="00D50B59" w:rsidRPr="00E96E9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="00CF34EA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27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 (</w:t>
      </w:r>
      <w:r w:rsidR="002077D0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="00D50B5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D942F5" w:rsidRPr="00E96E9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E1ED6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</w:t>
      </w:r>
      <w:r w:rsidR="00FE1ED6" w:rsidRPr="00E96E9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까지</w:t>
      </w:r>
    </w:p>
    <w:p w14:paraId="3D90980C" w14:textId="150A46E6" w:rsidR="003500B2" w:rsidRPr="00E96E9A" w:rsidRDefault="003500B2" w:rsidP="00BB278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 시 개별통보</w:t>
      </w:r>
    </w:p>
    <w:p w14:paraId="14AB98EC" w14:textId="77777777" w:rsidR="008E0462" w:rsidRPr="00E96E9A" w:rsidRDefault="008E0462" w:rsidP="00CA78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97E6FAD" w14:textId="11C953C7" w:rsidR="001C6B53" w:rsidRPr="00E96E9A" w:rsidRDefault="00CA7819" w:rsidP="0076470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4.</w:t>
      </w:r>
      <w:r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="00541B8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</w:t>
      </w:r>
      <w:r w:rsidR="00743FAE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B69D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서류</w:t>
      </w:r>
      <w:r w:rsidR="00541B8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5B69D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제출</w:t>
      </w:r>
      <w:r w:rsidR="00541B80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</w:p>
    <w:p w14:paraId="7D957A27" w14:textId="58C2CF5F" w:rsidR="00541B80" w:rsidRPr="00E96E9A" w:rsidRDefault="00541B80" w:rsidP="003D78B0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참가하고자 하는 업체는 다음과 같이 입찰참가 신청서류를</w:t>
      </w:r>
      <w:r w:rsidR="00253041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구비하여</w:t>
      </w:r>
      <w:r w:rsidR="00CA225C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마감일 내에</w:t>
      </w:r>
      <w:r w:rsidR="0035260C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</w:t>
      </w:r>
    </w:p>
    <w:p w14:paraId="448B1162" w14:textId="77777777" w:rsidR="00C42B55" w:rsidRPr="00E96E9A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입찰참가신청서 (별지서식 제 1호) 1부</w:t>
      </w:r>
    </w:p>
    <w:p w14:paraId="1D219CDF" w14:textId="75AE8E03" w:rsidR="00AF69C2" w:rsidRPr="00E96E9A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위임장 (별지서식 제 2호) 1부</w:t>
      </w:r>
    </w:p>
    <w:p w14:paraId="75A6EDAF" w14:textId="1FF951E1" w:rsidR="00C42B55" w:rsidRPr="00E96E9A" w:rsidRDefault="00AF69C2" w:rsidP="00C42B5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가격제안서 (별지서식 제3호) </w:t>
      </w:r>
      <w:r w:rsidR="0039149F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부</w:t>
      </w:r>
    </w:p>
    <w:p w14:paraId="7CA52110" w14:textId="161762C7" w:rsidR="00CF19EC" w:rsidRPr="00E96E9A" w:rsidRDefault="00CF19E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18CAD8AD" w14:textId="77777777" w:rsidR="00B70647" w:rsidRPr="00E96E9A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법인등기부 등본 1부, 법인 인감증명서 1부</w:t>
      </w:r>
    </w:p>
    <w:p w14:paraId="49D53FF1" w14:textId="77777777" w:rsidR="00B70647" w:rsidRPr="00E96E9A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사용인감계 (별지서식 제 4호) 1부</w:t>
      </w:r>
    </w:p>
    <w:p w14:paraId="24D0F1F4" w14:textId="77777777" w:rsidR="00B70647" w:rsidRPr="00E96E9A" w:rsidRDefault="000954FC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>회사소개서 (별지서식 제 5호) 1부</w:t>
      </w:r>
    </w:p>
    <w:p w14:paraId="20DB0B15" w14:textId="68873309" w:rsidR="000B0D58" w:rsidRPr="00E96E9A" w:rsidRDefault="000B0D58" w:rsidP="00B70647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확약서 (별지서식 제 6호)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2152EC1D" w14:textId="74DC997F" w:rsidR="00ED13CF" w:rsidRPr="00E96E9A" w:rsidRDefault="004F3140" w:rsidP="007449E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="007503CB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ED13CF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자유 형식 사용</w:t>
      </w:r>
      <w:r w:rsidR="00FF077B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</w:t>
      </w:r>
      <w:r w:rsidR="00616DE1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16DE1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별첨</w:t>
      </w:r>
      <w:r w:rsidR="00FF077B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4. Proposal to Bid Invitation </w:t>
      </w:r>
      <w:r w:rsidR="00FF077B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참고</w:t>
      </w:r>
      <w:r w:rsidR="00D9530D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하여 순서에 맞게 작성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3210BBE" w14:textId="77777777" w:rsidR="00730CFD" w:rsidRPr="00E96E9A" w:rsidRDefault="000954FC" w:rsidP="00730CFD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신용평가기관의“신용평가확인서”1부</w:t>
      </w:r>
    </w:p>
    <w:p w14:paraId="134B2E0A" w14:textId="77777777" w:rsidR="00457CCE" w:rsidRPr="00E96E9A" w:rsidRDefault="00A456B8" w:rsidP="00457CC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3년이상 기업출장 수행경력 실적증명서 1부</w:t>
      </w:r>
    </w:p>
    <w:p w14:paraId="328E522C" w14:textId="6C8FB255" w:rsidR="00457CCE" w:rsidRPr="00E96E9A" w:rsidRDefault="00457CCE" w:rsidP="00457CCE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최근 2년간 국제항공운송협회(IATA)가 발행한 해외여행 항공권</w:t>
      </w:r>
      <w:r w:rsidR="0059714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판매실적 증명서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4250693D" w14:textId="5CE989E7" w:rsidR="006900F8" w:rsidRPr="00E96E9A" w:rsidRDefault="006900F8" w:rsidP="006900F8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일반여행업 등록 면허 사본 1부</w:t>
      </w:r>
    </w:p>
    <w:p w14:paraId="71DCC1B6" w14:textId="2078F7C4" w:rsidR="006900F8" w:rsidRPr="00E96E9A" w:rsidRDefault="006900F8" w:rsidP="006900F8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국제항공운송협회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(IATA)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공인대리점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인가증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사본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0BC9FA5" w14:textId="6BBCACF1" w:rsidR="00D37F34" w:rsidRPr="00E96E9A" w:rsidRDefault="00D37F34" w:rsidP="00D37F34">
      <w:pPr>
        <w:pStyle w:val="ListParagraph"/>
        <w:numPr>
          <w:ilvl w:val="0"/>
          <w:numId w:val="9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보호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지속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가능성에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정책을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보유하고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있는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증빙자료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(예: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환경경영시스템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인증서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ESG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보고서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제품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탄소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배출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저감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노력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제출할 것.</w:t>
      </w:r>
    </w:p>
    <w:p w14:paraId="127EC125" w14:textId="77777777" w:rsidR="00BF3A39" w:rsidRPr="00E96E9A" w:rsidRDefault="00BF3A39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/>
          <w:color w:val="000000" w:themeColor="text1"/>
          <w:sz w:val="24"/>
          <w:szCs w:val="24"/>
        </w:rPr>
      </w:pPr>
    </w:p>
    <w:p w14:paraId="3206B109" w14:textId="250148DF" w:rsidR="00D37F34" w:rsidRPr="00E96E9A" w:rsidRDefault="00D37F34" w:rsidP="00D37F34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⑨제안서, 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⑮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관련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자료는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F618B9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마감일까지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hyemin.won@ivi.int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로도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 바랍니다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.</w:t>
      </w:r>
    </w:p>
    <w:p w14:paraId="132903B3" w14:textId="78716A44" w:rsidR="0022183F" w:rsidRPr="00E96E9A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제출장소: 국제백신연구소 구매팀에(3층) 직접방문 또는 우편접수</w:t>
      </w:r>
    </w:p>
    <w:p w14:paraId="31D13979" w14:textId="2AF1A3E3" w:rsidR="00AF69C2" w:rsidRPr="00E96E9A" w:rsidRDefault="00AF69C2" w:rsidP="00B67A4F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제출방법: 구비된 제출서류 모두를 봉투에 넣어서 사용인감으로 봉인한</w:t>
      </w:r>
    </w:p>
    <w:p w14:paraId="4296985F" w14:textId="2FAD17D1" w:rsidR="00AF69C2" w:rsidRPr="00E96E9A" w:rsidRDefault="00743FAE" w:rsidP="00AF69C2">
      <w:pPr>
        <w:snapToGrid w:val="0"/>
        <w:spacing w:after="0" w:line="360" w:lineRule="auto"/>
        <w:ind w:leftChars="100" w:left="220" w:firstLineChars="200" w:firstLine="480"/>
        <w:rPr>
          <w:rFonts w:ascii="바탕체" w:eastAsia="바탕체" w:hAnsi="바탕체" w:cs="한컴바탕"/>
          <w:sz w:val="24"/>
          <w:szCs w:val="24"/>
          <w:u w:val="single"/>
        </w:rPr>
      </w:pPr>
      <w:r w:rsidRPr="00E96E9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F26E6F" w:rsidRPr="00E96E9A">
        <w:rPr>
          <w:rFonts w:ascii="바탕체" w:eastAsia="바탕체" w:hAnsi="바탕체" w:cs="한컴바탕"/>
          <w:sz w:val="24"/>
          <w:szCs w:val="24"/>
        </w:rPr>
        <w:t xml:space="preserve">       </w:t>
      </w:r>
      <w:r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AF69C2" w:rsidRPr="00E96E9A">
        <w:rPr>
          <w:rFonts w:ascii="바탕체" w:eastAsia="바탕체" w:hAnsi="바탕체" w:cs="한컴바탕"/>
          <w:sz w:val="24"/>
          <w:szCs w:val="24"/>
        </w:rPr>
        <w:t xml:space="preserve">후, </w:t>
      </w:r>
      <w:r w:rsidR="00AF69C2" w:rsidRPr="00E96E9A">
        <w:rPr>
          <w:rFonts w:ascii="바탕체" w:eastAsia="바탕체" w:hAnsi="바탕체" w:cs="한컴바탕"/>
          <w:b/>
          <w:bCs/>
          <w:sz w:val="24"/>
          <w:szCs w:val="24"/>
          <w:u w:val="single"/>
        </w:rPr>
        <w:t>봉인한 곳을 스카치테이프로 붙이고 제출</w:t>
      </w:r>
    </w:p>
    <w:p w14:paraId="081892D6" w14:textId="77777777" w:rsidR="0035260C" w:rsidRPr="00E96E9A" w:rsidRDefault="0035260C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ADF2559" w14:textId="7BC07E27" w:rsidR="00ED13CF" w:rsidRPr="00E96E9A" w:rsidRDefault="00A350D7" w:rsidP="00ED13C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sz w:val="24"/>
          <w:szCs w:val="24"/>
        </w:rPr>
        <w:t>5</w:t>
      </w:r>
      <w:r w:rsidR="00ED13CF" w:rsidRPr="00E96E9A">
        <w:rPr>
          <w:rFonts w:ascii="바탕체" w:eastAsia="바탕체" w:hAnsi="바탕체" w:cs="한컴바탕" w:hint="eastAsia"/>
          <w:b/>
          <w:bCs/>
          <w:sz w:val="24"/>
          <w:szCs w:val="24"/>
        </w:rPr>
        <w:t>. 제안서 발표회</w:t>
      </w:r>
    </w:p>
    <w:p w14:paraId="56DD45A2" w14:textId="77777777" w:rsidR="004F3140" w:rsidRPr="00E96E9A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E96E9A">
        <w:rPr>
          <w:rFonts w:ascii="바탕체" w:eastAsia="바탕체" w:hAnsi="바탕체" w:cs="한컴바탕"/>
          <w:sz w:val="24"/>
          <w:szCs w:val="24"/>
        </w:rPr>
        <w:t xml:space="preserve">1)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일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    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시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: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개별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통보</w:t>
      </w:r>
    </w:p>
    <w:p w14:paraId="499F8352" w14:textId="77777777" w:rsidR="004F3140" w:rsidRPr="00E96E9A" w:rsidRDefault="004F3140" w:rsidP="004F3140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sz w:val="24"/>
          <w:szCs w:val="24"/>
        </w:rPr>
        <w:t>2</w:t>
      </w:r>
      <w:r w:rsidRPr="00E96E9A">
        <w:rPr>
          <w:rFonts w:ascii="바탕체" w:eastAsia="바탕체" w:hAnsi="바탕체" w:cs="한컴바탕"/>
          <w:sz w:val="24"/>
          <w:szCs w:val="24"/>
        </w:rPr>
        <w:t xml:space="preserve">)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장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    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소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: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국제백신연구소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1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층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강당</w:t>
      </w:r>
    </w:p>
    <w:p w14:paraId="2998523B" w14:textId="5F898970" w:rsidR="00ED13CF" w:rsidRPr="00E96E9A" w:rsidRDefault="004F3140" w:rsidP="00D9530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E96E9A">
        <w:rPr>
          <w:rFonts w:ascii="바탕체" w:eastAsia="바탕체" w:hAnsi="바탕체" w:cs="한컴바탕"/>
          <w:sz w:val="24"/>
          <w:szCs w:val="24"/>
        </w:rPr>
        <w:t xml:space="preserve">3)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심사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방법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: </w:t>
      </w:r>
      <w:r w:rsidR="00597149" w:rsidRPr="00E96E9A">
        <w:rPr>
          <w:rFonts w:ascii="바탕체" w:eastAsia="바탕체" w:hAnsi="바탕체" w:cs="한컴바탕"/>
          <w:sz w:val="24"/>
          <w:szCs w:val="24"/>
        </w:rPr>
        <w:t>30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>(PT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발표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15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,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질의응답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1</w:t>
      </w:r>
      <w:r w:rsidR="00597149" w:rsidRPr="00E96E9A">
        <w:rPr>
          <w:rFonts w:ascii="바탕체" w:eastAsia="바탕체" w:hAnsi="바탕체" w:cs="한컴바탕"/>
          <w:sz w:val="24"/>
          <w:szCs w:val="24"/>
        </w:rPr>
        <w:t>5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분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>)</w:t>
      </w:r>
    </w:p>
    <w:p w14:paraId="71AC68C7" w14:textId="23C18262" w:rsidR="00ED13CF" w:rsidRPr="00E96E9A" w:rsidRDefault="004F3140" w:rsidP="00763682">
      <w:pPr>
        <w:snapToGrid w:val="0"/>
        <w:spacing w:after="0" w:line="360" w:lineRule="auto"/>
        <w:ind w:left="360"/>
        <w:rPr>
          <w:rFonts w:ascii="바탕체" w:eastAsia="바탕체" w:hAnsi="바탕체" w:cs="한컴바탕"/>
          <w:sz w:val="24"/>
          <w:szCs w:val="24"/>
        </w:rPr>
      </w:pPr>
      <w:r w:rsidRPr="00E96E9A">
        <w:rPr>
          <w:rFonts w:ascii="바탕체" w:eastAsia="바탕체" w:hAnsi="바탕체" w:cs="한컴바탕"/>
          <w:sz w:val="24"/>
          <w:szCs w:val="24"/>
        </w:rPr>
        <w:t xml:space="preserve">4) </w:t>
      </w:r>
      <w:r w:rsidRPr="00E96E9A">
        <w:rPr>
          <w:rFonts w:ascii="바탕체" w:eastAsia="바탕체" w:hAnsi="바탕체" w:cs="한컴바탕" w:hint="eastAsia"/>
          <w:sz w:val="24"/>
          <w:szCs w:val="24"/>
        </w:rPr>
        <w:t>심사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입찰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참가자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일부에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한하여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제안서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발표회를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요청할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수</w:t>
      </w:r>
      <w:r w:rsidR="00ED13CF" w:rsidRPr="00E96E9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D13CF" w:rsidRPr="00E96E9A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626D1622" w14:textId="77777777" w:rsidR="00ED13CF" w:rsidRPr="00E96E9A" w:rsidRDefault="00ED13CF" w:rsidP="00EF391D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373806FF" w14:textId="07D8C0EB" w:rsidR="00263309" w:rsidRPr="00E96E9A" w:rsidRDefault="00A350D7" w:rsidP="0026330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263309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 자격</w:t>
      </w:r>
    </w:p>
    <w:p w14:paraId="0A4D0ACC" w14:textId="2EFD2F0F" w:rsidR="0045087F" w:rsidRPr="00E96E9A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입찰공고일 현재 국제항공운송협회(IATA)의 BSP에 가입한 자</w:t>
      </w:r>
    </w:p>
    <w:p w14:paraId="01A38733" w14:textId="572F3E83" w:rsidR="0045087F" w:rsidRPr="00E96E9A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공고일기준 5년이내 3년이상 기업 및 공공기관 등 기업출장 수행경력</w:t>
      </w:r>
      <w:r w:rsidR="00B360A7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 가진</w:t>
      </w:r>
    </w:p>
    <w:p w14:paraId="79866D7D" w14:textId="77777777" w:rsidR="0045087F" w:rsidRPr="00E96E9A" w:rsidRDefault="0045087F" w:rsidP="00933A44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50F844FD" w14:textId="793BD24A" w:rsidR="00B360A7" w:rsidRPr="00E96E9A" w:rsidRDefault="00B360A7" w:rsidP="00B360A7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/>
          <w:sz w:val="24"/>
          <w:szCs w:val="24"/>
        </w:rPr>
        <w:t>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13494156" w14:textId="14BDD099" w:rsidR="00B863AD" w:rsidRPr="00E96E9A" w:rsidRDefault="0045087F" w:rsidP="0045087F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공동수급은 허용하지 않음, 동일법인 내 1개 업체만 가능</w:t>
      </w:r>
    </w:p>
    <w:p w14:paraId="7F93088A" w14:textId="77777777" w:rsidR="00B54019" w:rsidRPr="00E96E9A" w:rsidRDefault="00B54019" w:rsidP="00B54019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13859FE" w14:textId="072639AC" w:rsidR="00263309" w:rsidRPr="00E96E9A" w:rsidRDefault="00A350D7" w:rsidP="00263309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</w:t>
      </w:r>
      <w:r w:rsidR="00263309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7A6AF97C" w14:textId="6CF5A00C" w:rsidR="0083041F" w:rsidRPr="00E96E9A" w:rsidRDefault="00263309" w:rsidP="0083041F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 경쟁 입찰이며 우선 협상자를 대상으로 협상에 의한 낙찰자 결정</w:t>
      </w:r>
    </w:p>
    <w:p w14:paraId="62F9B94A" w14:textId="77777777" w:rsidR="00263309" w:rsidRPr="00E96E9A" w:rsidRDefault="00263309" w:rsidP="0026330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214636CF" w14:textId="77777777" w:rsidR="00263309" w:rsidRPr="00E96E9A" w:rsidRDefault="00263309" w:rsidP="00263309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0011C8F2" w14:textId="09F74804" w:rsidR="00263309" w:rsidRPr="00E96E9A" w:rsidRDefault="00A350D7" w:rsidP="008D4C5C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8</w:t>
      </w:r>
      <w:r w:rsidR="00263309" w:rsidRPr="00E96E9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.</w:t>
      </w:r>
      <w:r w:rsidR="00263309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참가자 유의사항</w:t>
      </w:r>
    </w:p>
    <w:p w14:paraId="45568FE1" w14:textId="1970B551" w:rsidR="00263309" w:rsidRPr="00E96E9A" w:rsidRDefault="00263309" w:rsidP="0026330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참가하고자 하는 자는 반드시 입찰공고서</w:t>
      </w:r>
      <w:r w:rsidR="003F0F66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 입찰에 필요한 모든 사항을 입찰 전에 숙지하여야 하며, 이를 숙지하지 못하여 발생하는 책임은 입찰자에게 있음</w:t>
      </w:r>
    </w:p>
    <w:p w14:paraId="24DA8BC6" w14:textId="77777777" w:rsidR="00263309" w:rsidRPr="00E96E9A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IVI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 영세율 기관으로 입찰가격은 반드시 영세율 (부가가치세 불포함)로</w:t>
      </w:r>
    </w:p>
    <w:p w14:paraId="6F30F4A8" w14:textId="77777777" w:rsidR="00263309" w:rsidRPr="00E96E9A" w:rsidRDefault="00263309" w:rsidP="00263309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해야함</w:t>
      </w:r>
    </w:p>
    <w:p w14:paraId="7DA92C14" w14:textId="2F9E2E50" w:rsidR="00050151" w:rsidRPr="00E96E9A" w:rsidRDefault="00050151" w:rsidP="00050151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본 계약의 </w:t>
      </w:r>
      <w:r w:rsidR="00BA0DE7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용역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기한은 계약서나 발주서에 별도로 정하고, 특별한 사유로 </w:t>
      </w:r>
    </w:p>
    <w:p w14:paraId="5B6CF4C2" w14:textId="34C0176F" w:rsidR="00050151" w:rsidRPr="00E96E9A" w:rsidRDefault="00050151" w:rsidP="00050151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인하여 </w:t>
      </w:r>
      <w:r w:rsidR="00BA0DE7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용역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이 지체될 경우 낙찰자는 사전에 연구소의 승인을 받아야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함</w:t>
      </w:r>
    </w:p>
    <w:p w14:paraId="458E2AB4" w14:textId="77777777" w:rsidR="00263309" w:rsidRPr="00E96E9A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대금의 결제방법은 계약시 쌍방 협의</w:t>
      </w:r>
    </w:p>
    <w:p w14:paraId="7A0905A4" w14:textId="77777777" w:rsidR="00263309" w:rsidRPr="00E96E9A" w:rsidRDefault="00263309" w:rsidP="00263309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각항의 해석에 이의가 있을 때에는 본 연구소의 판단에 따름</w:t>
      </w:r>
    </w:p>
    <w:p w14:paraId="472A6501" w14:textId="77777777" w:rsidR="00263309" w:rsidRPr="00E96E9A" w:rsidRDefault="00263309" w:rsidP="00263309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071BE17" w14:textId="064021BF" w:rsidR="00263309" w:rsidRPr="00E96E9A" w:rsidRDefault="00A350D7" w:rsidP="00263309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9</w:t>
      </w:r>
      <w:r w:rsidR="00263309"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기타사항</w:t>
      </w:r>
    </w:p>
    <w:p w14:paraId="66965351" w14:textId="77777777" w:rsidR="00263309" w:rsidRPr="00E96E9A" w:rsidRDefault="00263309" w:rsidP="00263309">
      <w:pPr>
        <w:pStyle w:val="ListParagraph"/>
        <w:numPr>
          <w:ilvl w:val="0"/>
          <w:numId w:val="1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서류는 일체 반환하지 않음</w:t>
      </w:r>
    </w:p>
    <w:p w14:paraId="1FF8347E" w14:textId="77777777" w:rsidR="00263309" w:rsidRPr="00E96E9A" w:rsidRDefault="00263309" w:rsidP="00263309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담합 근거 발견 시 낙찰을 취소함. 또한 해당업자는 추후 본 연구소 거래를</w:t>
      </w:r>
    </w:p>
    <w:p w14:paraId="79FE8E13" w14:textId="5B597886" w:rsidR="0022183F" w:rsidRPr="00E96E9A" w:rsidRDefault="00263309" w:rsidP="0022183F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2년간</w:t>
      </w: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제한함</w:t>
      </w:r>
    </w:p>
    <w:p w14:paraId="3582C391" w14:textId="56E37CCF" w:rsidR="000330DE" w:rsidRPr="00E96E9A" w:rsidRDefault="000330DE" w:rsidP="000330DE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입찰 과정에서 불법 또는 부패 행위가 확인될 경우, 해당 입찰은 무효 처리됨</w:t>
      </w:r>
    </w:p>
    <w:p w14:paraId="470D0E2E" w14:textId="77777777" w:rsidR="000330DE" w:rsidRPr="00E96E9A" w:rsidRDefault="000330DE" w:rsidP="0022183F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D8627CD" w14:textId="0D0BCFC3" w:rsidR="0022183F" w:rsidRPr="00E96E9A" w:rsidRDefault="00E23B6A" w:rsidP="0022183F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일정은 우리 연구소의 사정에 따라 변동될 수 있으며, 입찰이 취소될 수도 있음</w:t>
      </w:r>
    </w:p>
    <w:p w14:paraId="38604A0D" w14:textId="219B067B" w:rsidR="0099373B" w:rsidRPr="00E96E9A" w:rsidRDefault="00D76A2F" w:rsidP="0022183F">
      <w:pPr>
        <w:pStyle w:val="a"/>
        <w:numPr>
          <w:ilvl w:val="0"/>
          <w:numId w:val="14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32FCD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기타 문의사항은 </w:t>
      </w:r>
      <w:r w:rsidR="00973DC1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="00266BB2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</w:t>
      </w:r>
      <w:r w:rsidR="00266BB2"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B729D8"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구매팀 원혜민</w:t>
      </w:r>
      <w:r w:rsidR="0099373B"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 xml:space="preserve"> 담당자에게 문의 </w:t>
      </w:r>
      <w:r w:rsidR="00FC61F6"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바람</w:t>
      </w:r>
    </w:p>
    <w:p w14:paraId="3771A667" w14:textId="13213796" w:rsidR="00266BB2" w:rsidRPr="00E96E9A" w:rsidRDefault="0099373B" w:rsidP="0022183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pacing w:val="15"/>
          <w:sz w:val="24"/>
          <w:szCs w:val="24"/>
          <w:fitText w:val="835" w:id="-1260169471"/>
        </w:rPr>
        <w:t>E</w:t>
      </w:r>
      <w:r w:rsidRPr="00E96E9A">
        <w:rPr>
          <w:rFonts w:ascii="바탕체" w:eastAsia="바탕체" w:hAnsi="바탕체" w:cs="한컴바탕"/>
          <w:bCs/>
          <w:color w:val="000000" w:themeColor="text1"/>
          <w:spacing w:val="15"/>
          <w:sz w:val="24"/>
          <w:szCs w:val="24"/>
          <w:fitText w:val="835" w:id="-1260169471"/>
        </w:rPr>
        <w:t>mail</w:t>
      </w:r>
      <w:r w:rsidRPr="00E96E9A">
        <w:rPr>
          <w:rFonts w:ascii="바탕체" w:eastAsia="바탕체" w:hAnsi="바탕체" w:cs="한컴바탕"/>
          <w:bCs/>
          <w:color w:val="000000" w:themeColor="text1"/>
          <w:spacing w:val="30"/>
          <w:sz w:val="24"/>
          <w:szCs w:val="24"/>
          <w:fitText w:val="835" w:id="-1260169471"/>
        </w:rPr>
        <w:t>: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hyperlink r:id="rId12" w:history="1">
        <w:r w:rsidR="00B729D8" w:rsidRPr="00E96E9A">
          <w:rPr>
            <w:rStyle w:val="Hyperlink"/>
            <w:rFonts w:ascii="바탕체" w:eastAsia="바탕체" w:hAnsi="바탕체" w:cs="한컴바탕" w:hint="eastAsia"/>
            <w:bCs/>
            <w:sz w:val="24"/>
            <w:szCs w:val="24"/>
          </w:rPr>
          <w:t>h</w:t>
        </w:r>
        <w:r w:rsidR="00B729D8" w:rsidRPr="00E96E9A">
          <w:rPr>
            <w:rStyle w:val="Hyperlink"/>
            <w:rFonts w:ascii="바탕체" w:eastAsia="바탕체" w:hAnsi="바탕체" w:cs="한컴바탕"/>
            <w:bCs/>
            <w:sz w:val="24"/>
            <w:szCs w:val="24"/>
          </w:rPr>
          <w:t>yemin.won@ivi.int</w:t>
        </w:r>
      </w:hyperlink>
      <w:r w:rsidR="00B729D8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</w:p>
    <w:p w14:paraId="74767725" w14:textId="33104B6F" w:rsidR="0022183F" w:rsidRPr="00E96E9A" w:rsidRDefault="0099373B" w:rsidP="0022183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</w:t>
      </w:r>
      <w:r w:rsidRPr="00E96E9A">
        <w:rPr>
          <w:rFonts w:ascii="바탕체" w:eastAsia="바탕체" w:hAnsi="바탕체" w:cs="한컴바탕"/>
          <w:bCs/>
          <w:color w:val="000000" w:themeColor="text1"/>
          <w:spacing w:val="105"/>
          <w:sz w:val="24"/>
          <w:szCs w:val="24"/>
          <w:fitText w:val="835" w:id="-1260169472"/>
        </w:rPr>
        <w:t>Tel</w:t>
      </w:r>
      <w:r w:rsidRPr="00E96E9A">
        <w:rPr>
          <w:rFonts w:ascii="바탕체" w:eastAsia="바탕체" w:hAnsi="바탕체" w:cs="한컴바탕"/>
          <w:bCs/>
          <w:color w:val="000000" w:themeColor="text1"/>
          <w:spacing w:val="30"/>
          <w:sz w:val="24"/>
          <w:szCs w:val="24"/>
          <w:fitText w:val="835" w:id="-1260169472"/>
        </w:rPr>
        <w:t>: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02-</w:t>
      </w:r>
      <w:r w:rsidR="00372A2F"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881-</w:t>
      </w:r>
      <w:r w:rsidR="00091DA0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1</w:t>
      </w:r>
      <w:r w:rsidR="00B729D8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240</w:t>
      </w:r>
    </w:p>
    <w:p w14:paraId="3C402986" w14:textId="5A1C970F" w:rsidR="00263309" w:rsidRPr="00E96E9A" w:rsidRDefault="0078350F" w:rsidP="0078350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5)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입찰에 부치는 자료</w:t>
      </w:r>
    </w:p>
    <w:p w14:paraId="4F04C7AF" w14:textId="52DA28D0" w:rsidR="0040653F" w:rsidRPr="00E96E9A" w:rsidRDefault="0078350F" w:rsidP="0078350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40653F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Attachment 1. Bid Guideline</w:t>
      </w:r>
    </w:p>
    <w:p w14:paraId="4C0F20CA" w14:textId="05F25865" w:rsidR="0078350F" w:rsidRPr="00E96E9A" w:rsidRDefault="0040653F" w:rsidP="0078350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- </w:t>
      </w:r>
      <w:r w:rsidR="0078350F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Attachment 2. Scope of </w:t>
      </w:r>
      <w:proofErr w:type="spellStart"/>
      <w:r w:rsidR="0078350F"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Service_Kor</w:t>
      </w:r>
      <w:proofErr w:type="spellEnd"/>
    </w:p>
    <w:p w14:paraId="148C28FC" w14:textId="33A84E0C" w:rsidR="0078350F" w:rsidRPr="00E96E9A" w:rsidRDefault="0078350F" w:rsidP="0078350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3. Scope of </w:t>
      </w:r>
      <w:proofErr w:type="spellStart"/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Service_Eng</w:t>
      </w:r>
      <w:proofErr w:type="spellEnd"/>
    </w:p>
    <w:p w14:paraId="34DDEE09" w14:textId="2027FF75" w:rsidR="0078350F" w:rsidRPr="00E96E9A" w:rsidRDefault="0078350F" w:rsidP="0078350F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4. Proposal to Bid Invitation</w:t>
      </w:r>
    </w:p>
    <w:p w14:paraId="7A690B8A" w14:textId="71F7315F" w:rsidR="0078350F" w:rsidRPr="00E96E9A" w:rsidRDefault="0078350F" w:rsidP="00711C42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 </w:t>
      </w: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-</w:t>
      </w: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Attachment 5. Travel Management </w:t>
      </w:r>
      <w:proofErr w:type="spellStart"/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Report_form</w:t>
      </w:r>
      <w:proofErr w:type="spellEnd"/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 xml:space="preserve"> </w:t>
      </w:r>
      <w:r w:rsidR="00645317"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(샘플양식)</w:t>
      </w:r>
    </w:p>
    <w:p w14:paraId="1C0AD2C2" w14:textId="77777777" w:rsidR="00263309" w:rsidRPr="00E96E9A" w:rsidRDefault="00263309" w:rsidP="006B0091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2F692601" w14:textId="6FE3B70C" w:rsidR="00263309" w:rsidRPr="00E96E9A" w:rsidRDefault="000A5CDC" w:rsidP="009A59BE">
      <w:pPr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br w:type="page"/>
      </w:r>
    </w:p>
    <w:p w14:paraId="04CF437F" w14:textId="77777777" w:rsidR="00B657E5" w:rsidRPr="00E96E9A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[별지 제1호 서식]</w:t>
      </w:r>
    </w:p>
    <w:p w14:paraId="1E5D24D3" w14:textId="77777777" w:rsidR="00B657E5" w:rsidRPr="00E96E9A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B37EAA" w:rsidRPr="00E96E9A" w14:paraId="049F9694" w14:textId="77777777" w:rsidTr="00182F8E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A6347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입 찰 참 가 신 청 서</w:t>
            </w:r>
          </w:p>
        </w:tc>
      </w:tr>
      <w:tr w:rsidR="00B37EAA" w:rsidRPr="00E96E9A" w14:paraId="29A2429C" w14:textId="77777777" w:rsidTr="00182F8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061F0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신</w:t>
            </w:r>
          </w:p>
          <w:p w14:paraId="019A1A8B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청</w:t>
            </w:r>
          </w:p>
          <w:p w14:paraId="0FF8FEC5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28EDA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F2AE2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CEEA1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B57C1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4264C198" w14:textId="77777777" w:rsidTr="00182F8E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216B0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D4ABD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8DE3F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2E975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30DC9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6EE30A12" w14:textId="77777777" w:rsidTr="00182F8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3BB83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1D5B85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CC95E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60301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DE765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30C3E2F9" w14:textId="77777777" w:rsidTr="00182F8E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64276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306E53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054E9A" w14:textId="6DFA3EAD" w:rsidR="00B657E5" w:rsidRPr="00E96E9A" w:rsidRDefault="00D37F34" w:rsidP="00B657E5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00000" w:themeColor="text1"/>
                <w:sz w:val="18"/>
                <w:szCs w:val="18"/>
                <w:lang w:val="ko-KR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IVI-P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NT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5-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042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4BBA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6FA0E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6274CA3A" w14:textId="77777777" w:rsidTr="00182F8E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E8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C021C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B9DD8A" w14:textId="0CBCA3B1" w:rsidR="00B657E5" w:rsidRPr="00E96E9A" w:rsidRDefault="008D516A" w:rsidP="00182F8E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</w:t>
            </w:r>
            <w:r w:rsidR="00592C8B"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(IVI)</w:t>
            </w:r>
            <w:r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D5094"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여행사 선정 입찰</w:t>
            </w:r>
          </w:p>
        </w:tc>
      </w:tr>
      <w:tr w:rsidR="00B37EAA" w:rsidRPr="00E96E9A" w14:paraId="286F134A" w14:textId="77777777" w:rsidTr="00182F8E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EFDC5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위</w:t>
            </w:r>
          </w:p>
          <w:p w14:paraId="63DA3B37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</w:p>
          <w:p w14:paraId="461EA637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관</w:t>
            </w:r>
          </w:p>
          <w:p w14:paraId="20DB61C7" w14:textId="77777777" w:rsidR="00B657E5" w:rsidRPr="00E96E9A" w:rsidRDefault="00B657E5" w:rsidP="00182F8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2C1F2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6B1732A9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FF5DC0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26BC7F5E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B657E5" w:rsidRPr="00E96E9A" w14:paraId="7818DD39" w14:textId="77777777" w:rsidTr="00182F8E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3C511" w14:textId="77777777" w:rsidR="00B657E5" w:rsidRPr="00E96E9A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EBE614" w14:textId="77777777" w:rsidR="00B657E5" w:rsidRPr="00E96E9A" w:rsidRDefault="00B657E5" w:rsidP="00182F8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76E68359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49F7BB" w14:textId="77777777" w:rsidR="00B657E5" w:rsidRPr="00E96E9A" w:rsidRDefault="00B657E5" w:rsidP="00182F8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B37EAA" w:rsidRPr="00E96E9A" w14:paraId="0FEDECBF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B160EE" w14:textId="77777777" w:rsidR="00B657E5" w:rsidRPr="00E96E9A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96E9A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E05371" w14:textId="77777777" w:rsidR="00B657E5" w:rsidRPr="00E96E9A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96E9A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B37EAA" w:rsidRPr="00E96E9A" w14:paraId="67A3E289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A014EF" w14:textId="77777777" w:rsidR="00B657E5" w:rsidRPr="00E96E9A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96E9A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4FDB7B" w14:textId="77777777" w:rsidR="00B657E5" w:rsidRPr="00E96E9A" w:rsidRDefault="00B657E5" w:rsidP="00182F8E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37EAA" w:rsidRPr="00E96E9A" w14:paraId="2D052F07" w14:textId="77777777" w:rsidTr="00182F8E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368E58" w14:textId="77777777" w:rsidR="00B657E5" w:rsidRPr="00E96E9A" w:rsidRDefault="00B657E5" w:rsidP="00182F8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96E9A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FF8103" w14:textId="77777777" w:rsidR="00B657E5" w:rsidRPr="00E96E9A" w:rsidRDefault="00B657E5" w:rsidP="00182F8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E96E9A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AE9D857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81D4F4F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57784B09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CE38118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EDC53FA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58E8AFD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876FEC7" w14:textId="77777777" w:rsidR="00B657E5" w:rsidRPr="00E96E9A" w:rsidRDefault="00B657E5" w:rsidP="00182F8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6CEBD81A" w14:textId="77777777" w:rsidR="00B657E5" w:rsidRPr="00E96E9A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DB1FDA3" w14:textId="77777777" w:rsidR="00B657E5" w:rsidRPr="00E96E9A" w:rsidRDefault="00B657E5" w:rsidP="00B657E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05C3C44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D80E5AE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4F80A1E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위 임 장</w:t>
      </w:r>
    </w:p>
    <w:p w14:paraId="6AA90CCB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25CB729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9EBA3EA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성 명 : </w:t>
      </w:r>
    </w:p>
    <w:p w14:paraId="0FFC4A50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주민등록번호 : </w:t>
      </w:r>
    </w:p>
    <w:p w14:paraId="5CBB8DAB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 소 : </w:t>
      </w:r>
    </w:p>
    <w:p w14:paraId="2236B237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75F9A56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사람을 대리인으로 정하고 본인의 다음사항 권리를 위임함</w:t>
      </w:r>
    </w:p>
    <w:p w14:paraId="19B08B1E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4D5C861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874F9D8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- 다  음 -</w:t>
      </w:r>
    </w:p>
    <w:p w14:paraId="7AA1ADAE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790E0BA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C0A046D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용 : </w:t>
      </w:r>
    </w:p>
    <w:p w14:paraId="2758C708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3D83415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852C99E" w14:textId="179C4E56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D37F34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  월   일  </w:t>
      </w:r>
    </w:p>
    <w:p w14:paraId="4B0D90E2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27C09D0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B9156FD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위 임 자 : (인)</w:t>
      </w:r>
    </w:p>
    <w:p w14:paraId="21C30D5D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2E48060" w14:textId="77777777" w:rsidR="00B657E5" w:rsidRPr="00E96E9A" w:rsidRDefault="00B657E5" w:rsidP="00B657E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231DC9AE" w14:textId="77777777" w:rsidR="00B657E5" w:rsidRPr="00E96E9A" w:rsidRDefault="00B657E5" w:rsidP="00B657E5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8CED3C7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19F62A4" w14:textId="5237FB51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8B14032" w14:textId="52F89BF9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684892F" w14:textId="458F8EDD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F68965E" w14:textId="5A5D6512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BFB43F9" w14:textId="0539133D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9A3C839" w14:textId="77777777" w:rsidR="00C50878" w:rsidRPr="00E96E9A" w:rsidRDefault="00C50878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2FBC16A" w14:textId="5F37C856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A0D85DC" w14:textId="77777777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A981641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EF672B0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F9AA20D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3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3"/>
        <w:gridCol w:w="2399"/>
        <w:gridCol w:w="1996"/>
        <w:gridCol w:w="1887"/>
      </w:tblGrid>
      <w:tr w:rsidR="00B37EAA" w:rsidRPr="00E96E9A" w14:paraId="3D4E8BA3" w14:textId="77777777" w:rsidTr="00182F8E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7BDF0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가 격 제 안 서</w:t>
            </w:r>
          </w:p>
        </w:tc>
      </w:tr>
      <w:tr w:rsidR="00B37EAA" w:rsidRPr="00E96E9A" w14:paraId="1F6159CA" w14:textId="77777777" w:rsidTr="00182F8E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FB1D4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5165BBAD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6DDB563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42847320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E417C7F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내</w:t>
            </w:r>
          </w:p>
          <w:p w14:paraId="6152073A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2EC15E9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15D51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C5D0" w14:textId="6275F63B" w:rsidR="00B657E5" w:rsidRPr="00E96E9A" w:rsidRDefault="00D37F34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IVI-P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NT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5-</w:t>
            </w:r>
            <w:r w:rsidRPr="00E96E9A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042</w:t>
            </w: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2B126" w14:textId="77777777" w:rsidR="00B657E5" w:rsidRPr="00E96E9A" w:rsidRDefault="00B657E5" w:rsidP="00E54E7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F0EC" w14:textId="77777777" w:rsidR="00B657E5" w:rsidRPr="00E96E9A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2FCE16B0" w14:textId="77777777" w:rsidTr="00182F8E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E5BDE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74A69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743C" w14:textId="652F15CC" w:rsidR="00B657E5" w:rsidRPr="00E96E9A" w:rsidRDefault="005976DF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여행사 선정 입찰</w:t>
            </w:r>
          </w:p>
        </w:tc>
      </w:tr>
      <w:tr w:rsidR="00B37EAA" w:rsidRPr="00E96E9A" w14:paraId="1C1AD7E4" w14:textId="77777777" w:rsidTr="00182F8E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0491F34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EC962" w14:textId="07B780CA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제안 </w:t>
            </w:r>
            <w:r w:rsidR="003500B2"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여행사 수수료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D07FA" w14:textId="72F56E40" w:rsidR="00B657E5" w:rsidRPr="00E96E9A" w:rsidRDefault="00B657E5" w:rsidP="0075777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D3C3964" w14:textId="2D9F815B" w:rsidR="003500B2" w:rsidRPr="00E96E9A" w:rsidRDefault="003500B2" w:rsidP="00182F8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항공료 </w:t>
            </w:r>
            <w:r w:rsidR="00B0527F"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X</w:t>
            </w: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          % </w:t>
            </w:r>
          </w:p>
          <w:p w14:paraId="67D7F821" w14:textId="77777777" w:rsidR="00B657E5" w:rsidRPr="00E96E9A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35702FF" w14:textId="77777777" w:rsidR="00B657E5" w:rsidRPr="00E96E9A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7EAA" w:rsidRPr="00E96E9A" w14:paraId="1E25EB8D" w14:textId="77777777" w:rsidTr="00182F8E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04D8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3C9BA318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39CC9447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4959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 호 또는</w:t>
            </w:r>
          </w:p>
          <w:p w14:paraId="4747C834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849E2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3885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22DA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2739E3D0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A3858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63AD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CF0A3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82BF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C9196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241D8CA3" w14:textId="77777777" w:rsidTr="00182F8E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55E81" w14:textId="77777777" w:rsidR="00B657E5" w:rsidRPr="00E96E9A" w:rsidRDefault="00B657E5" w:rsidP="00182F8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760B0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53A71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00095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0D99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657E5" w:rsidRPr="00E96E9A" w14:paraId="17752723" w14:textId="77777777" w:rsidTr="00182F8E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90BD4" w14:textId="77777777" w:rsidR="00B657E5" w:rsidRPr="00E96E9A" w:rsidRDefault="00B657E5" w:rsidP="00182F8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C3789DA" w14:textId="77777777" w:rsidR="00B657E5" w:rsidRPr="00E96E9A" w:rsidRDefault="00B657E5" w:rsidP="00182F8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상기 금액으로 가격제안서를 제출합니다.</w:t>
            </w:r>
          </w:p>
          <w:p w14:paraId="19B02EC3" w14:textId="1E65C976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20</w:t>
            </w: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2</w:t>
            </w:r>
            <w:r w:rsidR="00D37F34"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5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년     월      일</w:t>
            </w:r>
          </w:p>
          <w:p w14:paraId="16FEBC05" w14:textId="77777777" w:rsidR="00B657E5" w:rsidRPr="00E96E9A" w:rsidRDefault="00B657E5" w:rsidP="00182F8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57FC2BD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기관명:</w:t>
            </w:r>
          </w:p>
          <w:p w14:paraId="515EABF8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대표자: (인)</w:t>
            </w:r>
          </w:p>
          <w:p w14:paraId="37F824BB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5A5F964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국제백신연구소 사무총장 귀하</w:t>
            </w:r>
          </w:p>
          <w:p w14:paraId="0B5D5AE8" w14:textId="77777777" w:rsidR="00B657E5" w:rsidRPr="00E96E9A" w:rsidRDefault="00B657E5" w:rsidP="00182F8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046B2DAE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EC41606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38DA54A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C0B022A" w14:textId="73D53FC1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5E37B44" w14:textId="77777777" w:rsidR="00234947" w:rsidRPr="00E96E9A" w:rsidRDefault="00234947" w:rsidP="00B657E5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E2576CA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E4AD403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4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37B44C82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1AE7F3C4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사 용 인 감 계</w:t>
      </w:r>
    </w:p>
    <w:p w14:paraId="4F7F6631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B37EAA" w:rsidRPr="00E96E9A" w14:paraId="740E065F" w14:textId="77777777" w:rsidTr="00182F8E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04449" w14:textId="77777777" w:rsidR="00B657E5" w:rsidRPr="00E96E9A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8803C" w14:textId="77777777" w:rsidR="00B657E5" w:rsidRPr="00E96E9A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C3DDD" w14:textId="77777777" w:rsidR="00B657E5" w:rsidRPr="00E96E9A" w:rsidRDefault="00B657E5" w:rsidP="00182F8E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 감</w:t>
            </w:r>
          </w:p>
        </w:tc>
      </w:tr>
      <w:tr w:rsidR="00B657E5" w:rsidRPr="00E96E9A" w14:paraId="732B4CFB" w14:textId="77777777" w:rsidTr="00182F8E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76877" w14:textId="77777777" w:rsidR="00B657E5" w:rsidRPr="00E96E9A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F841B" w14:textId="77777777" w:rsidR="00B657E5" w:rsidRPr="00E96E9A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BE8B5" w14:textId="77777777" w:rsidR="00B657E5" w:rsidRPr="00E96E9A" w:rsidRDefault="00B657E5" w:rsidP="00182F8E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5F35223B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46F24C0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397EE1" w:rsidRPr="00E96E9A" w14:paraId="1915B7AA" w14:textId="77777777" w:rsidTr="00182F8E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A222" w14:textId="457C3738" w:rsidR="00397EE1" w:rsidRPr="00E96E9A" w:rsidRDefault="00EC65CB" w:rsidP="00397EE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</w:t>
            </w:r>
            <w:r w:rsidR="00CB7760"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7B98" w:rsidRPr="00E96E9A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여행사 선정 입찰</w:t>
            </w:r>
          </w:p>
        </w:tc>
      </w:tr>
    </w:tbl>
    <w:p w14:paraId="7133A8E8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65E3B64E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입찰서류 제출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을 위하여 위와 같이 사용인감계를 제출합니다. </w:t>
      </w:r>
    </w:p>
    <w:p w14:paraId="6BD5A912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EC41677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39EC80B" w14:textId="71A370C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D37F34"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    월      일</w:t>
      </w:r>
    </w:p>
    <w:p w14:paraId="3D6D2EBB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주 소 :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20A68285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상 호 :</w:t>
      </w:r>
    </w:p>
    <w:p w14:paraId="2EE9DFD7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color w:val="000000" w:themeColor="text1"/>
          <w:sz w:val="24"/>
          <w:szCs w:val="24"/>
        </w:rPr>
        <w:t>대 표 : (인)</w:t>
      </w:r>
    </w:p>
    <w:p w14:paraId="5D3D056F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906545C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52DF0983" w14:textId="77777777" w:rsidR="00B657E5" w:rsidRPr="00E96E9A" w:rsidRDefault="00B657E5" w:rsidP="00B657E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17CDA5A" w14:textId="77777777" w:rsidR="00B657E5" w:rsidRPr="00E96E9A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사용인감 : 입찰시 사용할 인감</w:t>
      </w:r>
    </w:p>
    <w:p w14:paraId="3DD1A0E3" w14:textId="77777777" w:rsidR="00B657E5" w:rsidRPr="00E96E9A" w:rsidRDefault="00B657E5" w:rsidP="00B657E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인 감 : 법인 인감증명서에 등록된 인감</w:t>
      </w:r>
    </w:p>
    <w:p w14:paraId="2E15F769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62BCC02C" w14:textId="77777777" w:rsidR="00B657E5" w:rsidRPr="00E96E9A" w:rsidRDefault="00B657E5" w:rsidP="00B657E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E255077" w14:textId="77777777" w:rsidR="00B657E5" w:rsidRPr="00E96E9A" w:rsidRDefault="00B657E5" w:rsidP="00B657E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788CE86D" w14:textId="77777777" w:rsidR="00B657E5" w:rsidRPr="00E96E9A" w:rsidRDefault="00B657E5" w:rsidP="00B657E5">
      <w:pPr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  <w:u w:val="single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B37EAA" w:rsidRPr="00E96E9A" w14:paraId="56EDC99C" w14:textId="77777777" w:rsidTr="00182F8E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D9FE6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현</w:t>
            </w:r>
          </w:p>
          <w:p w14:paraId="15AC0F9A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DF40A5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3BFA82D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AA37C98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CEFC08B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4BA487F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97C0C39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5A726062" w14:textId="77777777" w:rsidTr="00182F8E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B5C5CE1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642391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②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B54706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2D681FD3" w14:textId="77777777" w:rsidTr="00182F8E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0E87A12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1A00904" w14:textId="77777777" w:rsidR="00B657E5" w:rsidRPr="00E96E9A" w:rsidRDefault="00B657E5" w:rsidP="00182F8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869754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     ☎(     )</w:t>
            </w:r>
          </w:p>
        </w:tc>
      </w:tr>
      <w:tr w:rsidR="00B37EAA" w:rsidRPr="00E96E9A" w14:paraId="2C6B3A6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E999EDF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67093D9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④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7E4C693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2A79B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104B39D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37EAA" w:rsidRPr="00E96E9A" w14:paraId="187CA745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ABFC8D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904739E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AD4540B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A911D8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71E8261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37EAA" w:rsidRPr="00E96E9A" w14:paraId="6792089C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29C85A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3AF7E6B5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35A8891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53360DAC" w14:textId="77777777" w:rsidR="00B657E5" w:rsidRPr="00E96E9A" w:rsidRDefault="00B657E5" w:rsidP="00182F8E">
            <w:pPr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BB76802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61DFD7A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</w:tr>
      <w:tr w:rsidR="00B37EAA" w:rsidRPr="00E96E9A" w14:paraId="1E6067CB" w14:textId="77777777" w:rsidTr="00182F8E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86139F6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4F984C8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2367D482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1504FC6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142E2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E3FBDC7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B37EAA" w:rsidRPr="00E96E9A" w14:paraId="249D87CA" w14:textId="77777777" w:rsidTr="00182F8E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37A8AD2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F2C7D58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8D177E8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6F1B815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22FA4F8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8D87F6E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B37EAA" w:rsidRPr="00E96E9A" w14:paraId="6CC3E142" w14:textId="77777777" w:rsidTr="00182F8E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6F1F48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40FF143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⑥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12A76498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CAD91C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7E25D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AB3BF6F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4D62E183" w14:textId="77777777" w:rsidTr="00182F8E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A59C4F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96A5BF1" w14:textId="4F45902A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⑦최근</w:t>
            </w:r>
            <w:r w:rsidR="00FA615B"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r w:rsidR="004A05DB"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용역 </w:t>
            </w:r>
            <w:r w:rsidR="00FA615B"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실적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055ECD7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6BC81A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E858AD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C9EA669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3D6F7564" w14:textId="77777777" w:rsidTr="00182F8E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72307C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8BAF357" w14:textId="77777777" w:rsidR="00B657E5" w:rsidRPr="00E96E9A" w:rsidRDefault="00B657E5" w:rsidP="00182F8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⑧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71638D4" w14:textId="77777777" w:rsidR="00B657E5" w:rsidRPr="00E96E9A" w:rsidRDefault="00B657E5" w:rsidP="00182F8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 년도)</w:t>
            </w: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5A8F1041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년도)         원</w:t>
            </w:r>
          </w:p>
        </w:tc>
      </w:tr>
      <w:tr w:rsidR="00B37EAA" w:rsidRPr="00E96E9A" w14:paraId="7446CAE7" w14:textId="77777777" w:rsidTr="00182F8E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7F746C1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4625A9D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3B26A8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B37EAA" w:rsidRPr="00E96E9A" w14:paraId="746704FF" w14:textId="77777777" w:rsidTr="00182F8E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AE2F1E2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F664F94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⑩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2307D0DC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7DE45791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C00591A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부채:</w:t>
            </w:r>
          </w:p>
        </w:tc>
      </w:tr>
      <w:tr w:rsidR="00B37EAA" w:rsidRPr="00E96E9A" w14:paraId="00A346F3" w14:textId="77777777" w:rsidTr="00B657E5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7A093" w14:textId="77777777" w:rsidR="00B657E5" w:rsidRPr="00E96E9A" w:rsidRDefault="00B657E5" w:rsidP="00C42B55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417FDA6" w14:textId="77777777" w:rsidR="00B657E5" w:rsidRPr="00E96E9A" w:rsidRDefault="00B657E5" w:rsidP="00182F8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⑪</w:t>
            </w: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회사의특징 및 </w:t>
            </w:r>
          </w:p>
          <w:p w14:paraId="276A7F68" w14:textId="77777777" w:rsidR="00B657E5" w:rsidRPr="00E96E9A" w:rsidRDefault="00B657E5" w:rsidP="00182F8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E96E9A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71CD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B68A813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904E29A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B7617F8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C825FD6" w14:textId="77777777" w:rsidR="00B657E5" w:rsidRPr="00E96E9A" w:rsidRDefault="00B657E5" w:rsidP="00182F8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12E58038" w14:textId="448FF9E8" w:rsidR="00B657E5" w:rsidRPr="00E96E9A" w:rsidRDefault="00B657E5" w:rsidP="00B657E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37F34"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</w:t>
      </w:r>
      <w:proofErr w:type="gramStart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</w:p>
    <w:p w14:paraId="097490B5" w14:textId="77777777" w:rsidR="00B657E5" w:rsidRPr="00E96E9A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57E01CBF" w14:textId="77777777" w:rsidR="00B657E5" w:rsidRPr="00E96E9A" w:rsidRDefault="00B657E5" w:rsidP="00B657E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614142F9" w14:textId="684AC21C" w:rsidR="00573919" w:rsidRPr="00E96E9A" w:rsidRDefault="00B657E5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E96E9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4F9E9174" w14:textId="77777777" w:rsidR="00573919" w:rsidRPr="00E96E9A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lastRenderedPageBreak/>
        <w:t xml:space="preserve">[별지 제 6호 서식] </w:t>
      </w:r>
    </w:p>
    <w:p w14:paraId="1705ABDA" w14:textId="77777777" w:rsidR="00573919" w:rsidRPr="00E96E9A" w:rsidRDefault="00573919" w:rsidP="00573919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75AD027" w14:textId="7648C883" w:rsidR="00573919" w:rsidRPr="00E96E9A" w:rsidRDefault="00573919" w:rsidP="00573919">
      <w:pPr>
        <w:pStyle w:val="a"/>
        <w:jc w:val="center"/>
        <w:rPr>
          <w:rFonts w:ascii="바탕체" w:eastAsia="바탕체" w:hAnsi="바탕체"/>
          <w:color w:val="000000" w:themeColor="text1"/>
          <w:sz w:val="14"/>
          <w:szCs w:val="14"/>
        </w:rPr>
      </w:pPr>
      <w:r w:rsidRPr="00E96E9A">
        <w:rPr>
          <w:rFonts w:ascii="바탕체" w:eastAsia="바탕체" w:hAnsi="바탕체" w:hint="eastAsia"/>
          <w:b/>
          <w:bCs/>
          <w:color w:val="000000" w:themeColor="text1"/>
          <w:sz w:val="52"/>
          <w:szCs w:val="52"/>
        </w:rPr>
        <w:t>확 약 서</w:t>
      </w:r>
    </w:p>
    <w:p w14:paraId="71F06479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2E4B5CFC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E7F7CAD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BDEB82A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4A4BE964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3EF5007" w14:textId="3A4C9004" w:rsidR="00617D5B" w:rsidRPr="00E96E9A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「국가를 당사자로 하는 계약에 관한</w:t>
      </w:r>
      <w:r w:rsidRPr="00E96E9A">
        <w:rPr>
          <w:rFonts w:ascii="바탕체" w:eastAsia="바탕체" w:hAnsi="바탕체" w:cs="Times New Roman"/>
          <w:color w:val="000000" w:themeColor="text1"/>
          <w:sz w:val="24"/>
          <w:szCs w:val="24"/>
        </w:rPr>
        <w:t xml:space="preserve"> </w:t>
      </w:r>
      <w:r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법률」제27조(부정당업자의 입찰 참가자격 제한 등) 및 동법 시행령 제76조 (부정당업자의 입찰참가자격의 제한)에 따라</w:t>
      </w:r>
      <w:r w:rsidR="00617D5B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입찰 등록 마감일을 기준으로 </w:t>
      </w:r>
      <w:r w:rsidR="00A85C5A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지난 </w:t>
      </w:r>
      <w:r w:rsidR="00617D5B" w:rsidRPr="00E96E9A">
        <w:rPr>
          <w:rFonts w:ascii="바탕체" w:eastAsia="바탕체" w:hAnsi="바탕체" w:cs="Times New Roman"/>
          <w:color w:val="000000" w:themeColor="text1"/>
          <w:sz w:val="24"/>
          <w:szCs w:val="24"/>
        </w:rPr>
        <w:t>2</w:t>
      </w:r>
      <w:r w:rsidR="00617D5B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년</w:t>
      </w:r>
      <w:r w:rsidR="00A85C5A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간 </w:t>
      </w:r>
      <w:r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부정당업자로 지정되지 않은 사항을 확인하였</w:t>
      </w:r>
      <w:r w:rsidR="00617D5B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으며, 부정당업자</w:t>
      </w:r>
      <w:r w:rsidR="00A85C5A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이력이 확인될 경우</w:t>
      </w:r>
      <w:r w:rsidR="00617D5B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 </w:t>
      </w:r>
      <w:r w:rsidR="00A85C5A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국제백신연구소가 </w:t>
      </w:r>
      <w:r w:rsidR="00617D5B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낙찰을 </w:t>
      </w:r>
      <w:r w:rsidR="00A85C5A" w:rsidRPr="00E96E9A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취소함에 대하여 어떠한 이의도 제기하지 않음을 확약합니다.</w:t>
      </w:r>
    </w:p>
    <w:p w14:paraId="5D457BC4" w14:textId="263DAF5D" w:rsidR="00573919" w:rsidRPr="00E96E9A" w:rsidRDefault="00573919" w:rsidP="00573919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DA9F142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B994FC4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395BD11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7282E4C1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21AD550C" w14:textId="72444E5B" w:rsidR="00573919" w:rsidRPr="00E96E9A" w:rsidRDefault="00573919" w:rsidP="00573919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E96E9A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37F34"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.     </w:t>
      </w:r>
      <w:proofErr w:type="gramStart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     </w:t>
      </w:r>
      <w:proofErr w:type="gramStart"/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 xml:space="preserve">  .</w:t>
      </w:r>
      <w:proofErr w:type="gramEnd"/>
    </w:p>
    <w:p w14:paraId="55AC00D4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2A8B40F" w14:textId="77777777" w:rsidR="00573919" w:rsidRPr="00E96E9A" w:rsidRDefault="00573919" w:rsidP="00573919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2EDC7F1A" w14:textId="77777777" w:rsidR="00573919" w:rsidRPr="00E96E9A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5C04E31B" w14:textId="77777777" w:rsidR="00573919" w:rsidRPr="00E96E9A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42897AC5" w14:textId="77777777" w:rsidR="00573919" w:rsidRPr="00B37EAA" w:rsidRDefault="00573919" w:rsidP="00573919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96E9A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B37EA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9DDEB3C" w14:textId="417CC0B8" w:rsidR="00573919" w:rsidRPr="00B37EAA" w:rsidRDefault="00573919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69FA1FCB" w14:textId="6958C15A" w:rsidR="00573919" w:rsidRPr="00B37EAA" w:rsidRDefault="00573919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2E43994F" w14:textId="77777777" w:rsidR="007440E2" w:rsidRPr="00B37EAA" w:rsidRDefault="007440E2" w:rsidP="00CF104E">
      <w:pPr>
        <w:pStyle w:val="a"/>
        <w:spacing w:line="360" w:lineRule="auto"/>
        <w:jc w:val="left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sectPr w:rsidR="007440E2" w:rsidRPr="00B37EAA" w:rsidSect="00130591">
      <w:footerReference w:type="default" r:id="rId13"/>
      <w:pgSz w:w="12240" w:h="15840"/>
      <w:pgMar w:top="993" w:right="1440" w:bottom="1135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16D0" w14:textId="77777777" w:rsidR="00640C64" w:rsidRDefault="00640C64" w:rsidP="00984798">
      <w:pPr>
        <w:spacing w:after="0" w:line="240" w:lineRule="auto"/>
      </w:pPr>
      <w:r>
        <w:separator/>
      </w:r>
    </w:p>
  </w:endnote>
  <w:endnote w:type="continuationSeparator" w:id="0">
    <w:p w14:paraId="0726455C" w14:textId="77777777" w:rsidR="00640C64" w:rsidRDefault="00640C64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BECB" w14:textId="7F4BF03C" w:rsidR="0095734E" w:rsidRDefault="0095734E" w:rsidP="003C70DD">
    <w:pPr>
      <w:pStyle w:val="Footer"/>
    </w:pPr>
  </w:p>
  <w:p w14:paraId="6EFB2EE4" w14:textId="77777777" w:rsidR="0095734E" w:rsidRDefault="0095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E8E3" w14:textId="77777777" w:rsidR="00640C64" w:rsidRDefault="00640C64" w:rsidP="00984798">
      <w:pPr>
        <w:spacing w:after="0" w:line="240" w:lineRule="auto"/>
      </w:pPr>
      <w:r>
        <w:separator/>
      </w:r>
    </w:p>
  </w:footnote>
  <w:footnote w:type="continuationSeparator" w:id="0">
    <w:p w14:paraId="37A5B160" w14:textId="77777777" w:rsidR="00640C64" w:rsidRDefault="00640C64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E6A"/>
    <w:multiLevelType w:val="hybridMultilevel"/>
    <w:tmpl w:val="9258D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E5BF7"/>
    <w:multiLevelType w:val="hybridMultilevel"/>
    <w:tmpl w:val="8E0E514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ED87B95"/>
    <w:multiLevelType w:val="hybridMultilevel"/>
    <w:tmpl w:val="07269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7250"/>
    <w:multiLevelType w:val="hybridMultilevel"/>
    <w:tmpl w:val="5BE4BF94"/>
    <w:lvl w:ilvl="0" w:tplc="1414AA06">
      <w:start w:val="5"/>
      <w:numFmt w:val="bullet"/>
      <w:lvlText w:val="-"/>
      <w:lvlJc w:val="left"/>
      <w:pPr>
        <w:ind w:left="13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13F79"/>
    <w:multiLevelType w:val="hybridMultilevel"/>
    <w:tmpl w:val="B68EE288"/>
    <w:lvl w:ilvl="0" w:tplc="0A7EF622">
      <w:start w:val="1"/>
      <w:numFmt w:val="ganada"/>
      <w:lvlText w:val="%1)"/>
      <w:lvlJc w:val="left"/>
      <w:pPr>
        <w:ind w:left="90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587433"/>
    <w:multiLevelType w:val="hybridMultilevel"/>
    <w:tmpl w:val="3B56B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543C"/>
    <w:multiLevelType w:val="hybridMultilevel"/>
    <w:tmpl w:val="B09272C2"/>
    <w:lvl w:ilvl="0" w:tplc="35066FC8">
      <w:start w:val="5"/>
      <w:numFmt w:val="bullet"/>
      <w:lvlText w:val="-"/>
      <w:lvlJc w:val="left"/>
      <w:pPr>
        <w:ind w:left="12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8F95923"/>
    <w:multiLevelType w:val="hybridMultilevel"/>
    <w:tmpl w:val="84CA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37BC"/>
    <w:multiLevelType w:val="hybridMultilevel"/>
    <w:tmpl w:val="7F9AB9AC"/>
    <w:lvl w:ilvl="0" w:tplc="61102E52">
      <w:start w:val="5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7F7E"/>
    <w:multiLevelType w:val="hybridMultilevel"/>
    <w:tmpl w:val="EC90F4A2"/>
    <w:lvl w:ilvl="0" w:tplc="78D28358">
      <w:start w:val="1"/>
      <w:numFmt w:val="ganada"/>
      <w:lvlText w:val="%1."/>
      <w:lvlJc w:val="left"/>
      <w:pPr>
        <w:ind w:left="63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372D6B"/>
    <w:multiLevelType w:val="hybridMultilevel"/>
    <w:tmpl w:val="3AF89F7C"/>
    <w:lvl w:ilvl="0" w:tplc="F3908374">
      <w:start w:val="1"/>
      <w:numFmt w:val="decimal"/>
      <w:lvlText w:val="%1)"/>
      <w:lvlJc w:val="left"/>
      <w:pPr>
        <w:ind w:left="1440" w:hanging="360"/>
      </w:pPr>
    </w:lvl>
    <w:lvl w:ilvl="1" w:tplc="9138BEC4">
      <w:start w:val="1"/>
      <w:numFmt w:val="decimal"/>
      <w:lvlText w:val="%2)"/>
      <w:lvlJc w:val="left"/>
      <w:pPr>
        <w:ind w:left="1440" w:hanging="360"/>
      </w:pPr>
    </w:lvl>
    <w:lvl w:ilvl="2" w:tplc="F900F816">
      <w:start w:val="1"/>
      <w:numFmt w:val="decimal"/>
      <w:lvlText w:val="%3)"/>
      <w:lvlJc w:val="left"/>
      <w:pPr>
        <w:ind w:left="1440" w:hanging="360"/>
      </w:pPr>
    </w:lvl>
    <w:lvl w:ilvl="3" w:tplc="21D0A99A">
      <w:start w:val="1"/>
      <w:numFmt w:val="decimal"/>
      <w:lvlText w:val="%4)"/>
      <w:lvlJc w:val="left"/>
      <w:pPr>
        <w:ind w:left="1440" w:hanging="360"/>
      </w:pPr>
    </w:lvl>
    <w:lvl w:ilvl="4" w:tplc="1D440D72">
      <w:start w:val="1"/>
      <w:numFmt w:val="decimal"/>
      <w:lvlText w:val="%5)"/>
      <w:lvlJc w:val="left"/>
      <w:pPr>
        <w:ind w:left="1440" w:hanging="360"/>
      </w:pPr>
    </w:lvl>
    <w:lvl w:ilvl="5" w:tplc="1618F654">
      <w:start w:val="1"/>
      <w:numFmt w:val="decimal"/>
      <w:lvlText w:val="%6)"/>
      <w:lvlJc w:val="left"/>
      <w:pPr>
        <w:ind w:left="1440" w:hanging="360"/>
      </w:pPr>
    </w:lvl>
    <w:lvl w:ilvl="6" w:tplc="A2A4FFB6">
      <w:start w:val="1"/>
      <w:numFmt w:val="decimal"/>
      <w:lvlText w:val="%7)"/>
      <w:lvlJc w:val="left"/>
      <w:pPr>
        <w:ind w:left="1440" w:hanging="360"/>
      </w:pPr>
    </w:lvl>
    <w:lvl w:ilvl="7" w:tplc="7B6EC5D6">
      <w:start w:val="1"/>
      <w:numFmt w:val="decimal"/>
      <w:lvlText w:val="%8)"/>
      <w:lvlJc w:val="left"/>
      <w:pPr>
        <w:ind w:left="1440" w:hanging="360"/>
      </w:pPr>
    </w:lvl>
    <w:lvl w:ilvl="8" w:tplc="294CB398">
      <w:start w:val="1"/>
      <w:numFmt w:val="decimal"/>
      <w:lvlText w:val="%9)"/>
      <w:lvlJc w:val="left"/>
      <w:pPr>
        <w:ind w:left="1440" w:hanging="360"/>
      </w:pPr>
    </w:lvl>
  </w:abstractNum>
  <w:abstractNum w:abstractNumId="13" w15:restartNumberingAfterBreak="0">
    <w:nsid w:val="48471481"/>
    <w:multiLevelType w:val="hybridMultilevel"/>
    <w:tmpl w:val="6ACC8B32"/>
    <w:lvl w:ilvl="0" w:tplc="9F5E47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51560752"/>
    <w:multiLevelType w:val="hybridMultilevel"/>
    <w:tmpl w:val="80F4B7F0"/>
    <w:lvl w:ilvl="0" w:tplc="50C6317A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E09C5"/>
    <w:multiLevelType w:val="hybridMultilevel"/>
    <w:tmpl w:val="DB3E6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D158B"/>
    <w:multiLevelType w:val="hybridMultilevel"/>
    <w:tmpl w:val="49EE8D84"/>
    <w:lvl w:ilvl="0" w:tplc="7B700A92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9B30B85"/>
    <w:multiLevelType w:val="hybridMultilevel"/>
    <w:tmpl w:val="57560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9591">
    <w:abstractNumId w:val="18"/>
  </w:num>
  <w:num w:numId="2" w16cid:durableId="22904346">
    <w:abstractNumId w:val="11"/>
  </w:num>
  <w:num w:numId="3" w16cid:durableId="2035382927">
    <w:abstractNumId w:val="17"/>
  </w:num>
  <w:num w:numId="4" w16cid:durableId="1982734597">
    <w:abstractNumId w:val="13"/>
  </w:num>
  <w:num w:numId="5" w16cid:durableId="1987707751">
    <w:abstractNumId w:val="15"/>
  </w:num>
  <w:num w:numId="6" w16cid:durableId="249003977">
    <w:abstractNumId w:val="1"/>
  </w:num>
  <w:num w:numId="7" w16cid:durableId="1046567532">
    <w:abstractNumId w:val="6"/>
  </w:num>
  <w:num w:numId="8" w16cid:durableId="1448045414">
    <w:abstractNumId w:val="0"/>
  </w:num>
  <w:num w:numId="9" w16cid:durableId="1860965909">
    <w:abstractNumId w:val="14"/>
  </w:num>
  <w:num w:numId="10" w16cid:durableId="475492642">
    <w:abstractNumId w:val="23"/>
  </w:num>
  <w:num w:numId="11" w16cid:durableId="1729105982">
    <w:abstractNumId w:val="20"/>
  </w:num>
  <w:num w:numId="12" w16cid:durableId="1172990578">
    <w:abstractNumId w:val="2"/>
  </w:num>
  <w:num w:numId="13" w16cid:durableId="1398433478">
    <w:abstractNumId w:val="19"/>
  </w:num>
  <w:num w:numId="14" w16cid:durableId="264387369">
    <w:abstractNumId w:val="4"/>
  </w:num>
  <w:num w:numId="15" w16cid:durableId="161825266">
    <w:abstractNumId w:val="7"/>
  </w:num>
  <w:num w:numId="16" w16cid:durableId="1559321067">
    <w:abstractNumId w:val="16"/>
  </w:num>
  <w:num w:numId="17" w16cid:durableId="1621299370">
    <w:abstractNumId w:val="22"/>
  </w:num>
  <w:num w:numId="18" w16cid:durableId="2000305650">
    <w:abstractNumId w:val="9"/>
  </w:num>
  <w:num w:numId="19" w16cid:durableId="783420350">
    <w:abstractNumId w:val="10"/>
  </w:num>
  <w:num w:numId="20" w16cid:durableId="1168600288">
    <w:abstractNumId w:val="8"/>
  </w:num>
  <w:num w:numId="21" w16cid:durableId="90856520">
    <w:abstractNumId w:val="3"/>
  </w:num>
  <w:num w:numId="22" w16cid:durableId="839656069">
    <w:abstractNumId w:val="12"/>
  </w:num>
  <w:num w:numId="23" w16cid:durableId="248777941">
    <w:abstractNumId w:val="5"/>
  </w:num>
  <w:num w:numId="24" w16cid:durableId="17316842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0882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049F9"/>
    <w:rsid w:val="0001013E"/>
    <w:rsid w:val="00012160"/>
    <w:rsid w:val="00012E9D"/>
    <w:rsid w:val="00014537"/>
    <w:rsid w:val="000155FB"/>
    <w:rsid w:val="00016407"/>
    <w:rsid w:val="00020819"/>
    <w:rsid w:val="00022D38"/>
    <w:rsid w:val="00025C6A"/>
    <w:rsid w:val="000274CE"/>
    <w:rsid w:val="000277AE"/>
    <w:rsid w:val="00030D70"/>
    <w:rsid w:val="000330DE"/>
    <w:rsid w:val="00036F58"/>
    <w:rsid w:val="0004062C"/>
    <w:rsid w:val="00041BFE"/>
    <w:rsid w:val="00042099"/>
    <w:rsid w:val="0004261B"/>
    <w:rsid w:val="00050151"/>
    <w:rsid w:val="00056155"/>
    <w:rsid w:val="0006079C"/>
    <w:rsid w:val="00060916"/>
    <w:rsid w:val="00061661"/>
    <w:rsid w:val="000625EE"/>
    <w:rsid w:val="00066BDF"/>
    <w:rsid w:val="0007039D"/>
    <w:rsid w:val="00070F30"/>
    <w:rsid w:val="00071EDF"/>
    <w:rsid w:val="00073BCC"/>
    <w:rsid w:val="00074D55"/>
    <w:rsid w:val="00077991"/>
    <w:rsid w:val="00080409"/>
    <w:rsid w:val="00082964"/>
    <w:rsid w:val="00086122"/>
    <w:rsid w:val="00087126"/>
    <w:rsid w:val="00087E6D"/>
    <w:rsid w:val="00091DA0"/>
    <w:rsid w:val="000954FC"/>
    <w:rsid w:val="000956B0"/>
    <w:rsid w:val="000A2B23"/>
    <w:rsid w:val="000A5CDC"/>
    <w:rsid w:val="000A5D95"/>
    <w:rsid w:val="000A76A7"/>
    <w:rsid w:val="000B0D58"/>
    <w:rsid w:val="000B11AE"/>
    <w:rsid w:val="000B1871"/>
    <w:rsid w:val="000B5827"/>
    <w:rsid w:val="000C0805"/>
    <w:rsid w:val="000C1A55"/>
    <w:rsid w:val="000C1C05"/>
    <w:rsid w:val="000C301E"/>
    <w:rsid w:val="000C4D3F"/>
    <w:rsid w:val="000C593C"/>
    <w:rsid w:val="000C6AA7"/>
    <w:rsid w:val="000D03FA"/>
    <w:rsid w:val="000D0A5B"/>
    <w:rsid w:val="000D40F6"/>
    <w:rsid w:val="000D51EA"/>
    <w:rsid w:val="000D6837"/>
    <w:rsid w:val="000E30D4"/>
    <w:rsid w:val="000E3410"/>
    <w:rsid w:val="000F26D3"/>
    <w:rsid w:val="000F5147"/>
    <w:rsid w:val="0010167D"/>
    <w:rsid w:val="001022E7"/>
    <w:rsid w:val="001040E9"/>
    <w:rsid w:val="00113F29"/>
    <w:rsid w:val="00114671"/>
    <w:rsid w:val="00127A61"/>
    <w:rsid w:val="00130591"/>
    <w:rsid w:val="001327AD"/>
    <w:rsid w:val="001338E5"/>
    <w:rsid w:val="00135217"/>
    <w:rsid w:val="00150ABE"/>
    <w:rsid w:val="00151A66"/>
    <w:rsid w:val="00151B69"/>
    <w:rsid w:val="001524A9"/>
    <w:rsid w:val="001613BA"/>
    <w:rsid w:val="0016421F"/>
    <w:rsid w:val="001673A3"/>
    <w:rsid w:val="00167F4F"/>
    <w:rsid w:val="001735D5"/>
    <w:rsid w:val="001826FD"/>
    <w:rsid w:val="001851F3"/>
    <w:rsid w:val="001865FA"/>
    <w:rsid w:val="00186C50"/>
    <w:rsid w:val="00193184"/>
    <w:rsid w:val="001A6775"/>
    <w:rsid w:val="001B022D"/>
    <w:rsid w:val="001B0563"/>
    <w:rsid w:val="001B5A7D"/>
    <w:rsid w:val="001B5DB8"/>
    <w:rsid w:val="001C3791"/>
    <w:rsid w:val="001C62CF"/>
    <w:rsid w:val="001C6B53"/>
    <w:rsid w:val="001D7D7C"/>
    <w:rsid w:val="001E23B3"/>
    <w:rsid w:val="001E2B85"/>
    <w:rsid w:val="001E46C1"/>
    <w:rsid w:val="001E6404"/>
    <w:rsid w:val="001F1020"/>
    <w:rsid w:val="001F3D4B"/>
    <w:rsid w:val="00200042"/>
    <w:rsid w:val="002077D0"/>
    <w:rsid w:val="00207E89"/>
    <w:rsid w:val="00210CC2"/>
    <w:rsid w:val="00211BEB"/>
    <w:rsid w:val="00215F11"/>
    <w:rsid w:val="002176CC"/>
    <w:rsid w:val="0022174B"/>
    <w:rsid w:val="0022183F"/>
    <w:rsid w:val="00231346"/>
    <w:rsid w:val="002313AE"/>
    <w:rsid w:val="002316D5"/>
    <w:rsid w:val="00231E34"/>
    <w:rsid w:val="002321E1"/>
    <w:rsid w:val="00234828"/>
    <w:rsid w:val="00234947"/>
    <w:rsid w:val="00237F61"/>
    <w:rsid w:val="002416CC"/>
    <w:rsid w:val="00243280"/>
    <w:rsid w:val="002505F0"/>
    <w:rsid w:val="00251E3A"/>
    <w:rsid w:val="00252DC0"/>
    <w:rsid w:val="00253041"/>
    <w:rsid w:val="002530E0"/>
    <w:rsid w:val="00253E9C"/>
    <w:rsid w:val="00254C34"/>
    <w:rsid w:val="002604DE"/>
    <w:rsid w:val="00263309"/>
    <w:rsid w:val="002655C6"/>
    <w:rsid w:val="002664B5"/>
    <w:rsid w:val="00266BB2"/>
    <w:rsid w:val="0027232B"/>
    <w:rsid w:val="00277C74"/>
    <w:rsid w:val="00277E96"/>
    <w:rsid w:val="002804CA"/>
    <w:rsid w:val="0028112D"/>
    <w:rsid w:val="00281394"/>
    <w:rsid w:val="0028232D"/>
    <w:rsid w:val="002853C1"/>
    <w:rsid w:val="002879B1"/>
    <w:rsid w:val="0029159E"/>
    <w:rsid w:val="00293CE0"/>
    <w:rsid w:val="0029478D"/>
    <w:rsid w:val="0029597C"/>
    <w:rsid w:val="002A0FE9"/>
    <w:rsid w:val="002A19CF"/>
    <w:rsid w:val="002A37B5"/>
    <w:rsid w:val="002A42E8"/>
    <w:rsid w:val="002A6E35"/>
    <w:rsid w:val="002B1A37"/>
    <w:rsid w:val="002B24AE"/>
    <w:rsid w:val="002C06D7"/>
    <w:rsid w:val="002C42CC"/>
    <w:rsid w:val="002C62FF"/>
    <w:rsid w:val="002D3376"/>
    <w:rsid w:val="002D4AA9"/>
    <w:rsid w:val="002D7F9F"/>
    <w:rsid w:val="002E2002"/>
    <w:rsid w:val="002E594E"/>
    <w:rsid w:val="002F5952"/>
    <w:rsid w:val="0030233B"/>
    <w:rsid w:val="00302498"/>
    <w:rsid w:val="00302949"/>
    <w:rsid w:val="00304D30"/>
    <w:rsid w:val="00305FE7"/>
    <w:rsid w:val="003062DF"/>
    <w:rsid w:val="003070BB"/>
    <w:rsid w:val="003137EF"/>
    <w:rsid w:val="00317E5B"/>
    <w:rsid w:val="00321A2F"/>
    <w:rsid w:val="00324F82"/>
    <w:rsid w:val="0032562E"/>
    <w:rsid w:val="00331787"/>
    <w:rsid w:val="00333214"/>
    <w:rsid w:val="00334538"/>
    <w:rsid w:val="00337B98"/>
    <w:rsid w:val="003414A9"/>
    <w:rsid w:val="003419AE"/>
    <w:rsid w:val="003439BA"/>
    <w:rsid w:val="003500B2"/>
    <w:rsid w:val="0035260C"/>
    <w:rsid w:val="00352B5F"/>
    <w:rsid w:val="00353664"/>
    <w:rsid w:val="00354393"/>
    <w:rsid w:val="00354A74"/>
    <w:rsid w:val="003556CC"/>
    <w:rsid w:val="00355DA5"/>
    <w:rsid w:val="003578F2"/>
    <w:rsid w:val="0036056F"/>
    <w:rsid w:val="00361CA4"/>
    <w:rsid w:val="00361EB0"/>
    <w:rsid w:val="00362C0A"/>
    <w:rsid w:val="00362D81"/>
    <w:rsid w:val="003661A5"/>
    <w:rsid w:val="00367164"/>
    <w:rsid w:val="003678FF"/>
    <w:rsid w:val="00370F7F"/>
    <w:rsid w:val="00372A2F"/>
    <w:rsid w:val="003732C9"/>
    <w:rsid w:val="00373497"/>
    <w:rsid w:val="00376B3C"/>
    <w:rsid w:val="00377FF1"/>
    <w:rsid w:val="00382FE6"/>
    <w:rsid w:val="00383979"/>
    <w:rsid w:val="00385DBF"/>
    <w:rsid w:val="0039149F"/>
    <w:rsid w:val="00392891"/>
    <w:rsid w:val="0039358F"/>
    <w:rsid w:val="003952A8"/>
    <w:rsid w:val="00396118"/>
    <w:rsid w:val="00396502"/>
    <w:rsid w:val="00397EE1"/>
    <w:rsid w:val="003A1E25"/>
    <w:rsid w:val="003A6842"/>
    <w:rsid w:val="003A6FF7"/>
    <w:rsid w:val="003B3630"/>
    <w:rsid w:val="003C0EF4"/>
    <w:rsid w:val="003C1BA6"/>
    <w:rsid w:val="003C383E"/>
    <w:rsid w:val="003C4F66"/>
    <w:rsid w:val="003C6F18"/>
    <w:rsid w:val="003C70DD"/>
    <w:rsid w:val="003D28CA"/>
    <w:rsid w:val="003D4535"/>
    <w:rsid w:val="003D51C1"/>
    <w:rsid w:val="003D52C7"/>
    <w:rsid w:val="003D61AA"/>
    <w:rsid w:val="003D78B0"/>
    <w:rsid w:val="003E2C51"/>
    <w:rsid w:val="003E330F"/>
    <w:rsid w:val="003E3B07"/>
    <w:rsid w:val="003E6F05"/>
    <w:rsid w:val="003E7B04"/>
    <w:rsid w:val="003F0D36"/>
    <w:rsid w:val="003F0F66"/>
    <w:rsid w:val="003F37A2"/>
    <w:rsid w:val="003F3AF3"/>
    <w:rsid w:val="003F59CE"/>
    <w:rsid w:val="003F6A8F"/>
    <w:rsid w:val="004005E7"/>
    <w:rsid w:val="0040653F"/>
    <w:rsid w:val="0040690B"/>
    <w:rsid w:val="00407BD2"/>
    <w:rsid w:val="004112C2"/>
    <w:rsid w:val="00415741"/>
    <w:rsid w:val="00416BE9"/>
    <w:rsid w:val="00422FEF"/>
    <w:rsid w:val="004238C8"/>
    <w:rsid w:val="004302E7"/>
    <w:rsid w:val="00432EDB"/>
    <w:rsid w:val="004367B2"/>
    <w:rsid w:val="0043791E"/>
    <w:rsid w:val="0043796D"/>
    <w:rsid w:val="00440BE4"/>
    <w:rsid w:val="00442514"/>
    <w:rsid w:val="004505FE"/>
    <w:rsid w:val="0045087F"/>
    <w:rsid w:val="004534DB"/>
    <w:rsid w:val="004564E5"/>
    <w:rsid w:val="0045660F"/>
    <w:rsid w:val="00457CCE"/>
    <w:rsid w:val="00457EDE"/>
    <w:rsid w:val="00461866"/>
    <w:rsid w:val="00472830"/>
    <w:rsid w:val="00472B56"/>
    <w:rsid w:val="00476C85"/>
    <w:rsid w:val="00477C0A"/>
    <w:rsid w:val="00480A8E"/>
    <w:rsid w:val="00482397"/>
    <w:rsid w:val="004846E3"/>
    <w:rsid w:val="00487AD2"/>
    <w:rsid w:val="0049142D"/>
    <w:rsid w:val="00492889"/>
    <w:rsid w:val="00494343"/>
    <w:rsid w:val="0049783C"/>
    <w:rsid w:val="00497BEA"/>
    <w:rsid w:val="004A05DB"/>
    <w:rsid w:val="004A5735"/>
    <w:rsid w:val="004A5DCE"/>
    <w:rsid w:val="004A5F1E"/>
    <w:rsid w:val="004A66D8"/>
    <w:rsid w:val="004A7F95"/>
    <w:rsid w:val="004B0A93"/>
    <w:rsid w:val="004B3BD2"/>
    <w:rsid w:val="004B5FAF"/>
    <w:rsid w:val="004B6C4C"/>
    <w:rsid w:val="004B72F7"/>
    <w:rsid w:val="004C1439"/>
    <w:rsid w:val="004C3B6D"/>
    <w:rsid w:val="004C43B2"/>
    <w:rsid w:val="004C6775"/>
    <w:rsid w:val="004D25E9"/>
    <w:rsid w:val="004D650C"/>
    <w:rsid w:val="004E173B"/>
    <w:rsid w:val="004E2174"/>
    <w:rsid w:val="004E71C2"/>
    <w:rsid w:val="004E7C88"/>
    <w:rsid w:val="004F3140"/>
    <w:rsid w:val="004F36B1"/>
    <w:rsid w:val="004F6674"/>
    <w:rsid w:val="004F796D"/>
    <w:rsid w:val="005001E3"/>
    <w:rsid w:val="00502E66"/>
    <w:rsid w:val="005046C3"/>
    <w:rsid w:val="005127A3"/>
    <w:rsid w:val="00514B22"/>
    <w:rsid w:val="0052094E"/>
    <w:rsid w:val="005210D5"/>
    <w:rsid w:val="0052175C"/>
    <w:rsid w:val="00525D10"/>
    <w:rsid w:val="005300BC"/>
    <w:rsid w:val="0053478B"/>
    <w:rsid w:val="00535256"/>
    <w:rsid w:val="00535FFF"/>
    <w:rsid w:val="00537740"/>
    <w:rsid w:val="00540AA2"/>
    <w:rsid w:val="00541B80"/>
    <w:rsid w:val="00542B24"/>
    <w:rsid w:val="00543804"/>
    <w:rsid w:val="00547B19"/>
    <w:rsid w:val="00550538"/>
    <w:rsid w:val="00550723"/>
    <w:rsid w:val="00550868"/>
    <w:rsid w:val="00554136"/>
    <w:rsid w:val="00555BF3"/>
    <w:rsid w:val="005563E8"/>
    <w:rsid w:val="00565C46"/>
    <w:rsid w:val="00572C86"/>
    <w:rsid w:val="00573919"/>
    <w:rsid w:val="00575BBA"/>
    <w:rsid w:val="00575FED"/>
    <w:rsid w:val="00576BC2"/>
    <w:rsid w:val="00577C99"/>
    <w:rsid w:val="00583A0C"/>
    <w:rsid w:val="0059032F"/>
    <w:rsid w:val="005924AC"/>
    <w:rsid w:val="00592C8B"/>
    <w:rsid w:val="00593881"/>
    <w:rsid w:val="00596227"/>
    <w:rsid w:val="005966B1"/>
    <w:rsid w:val="0059709C"/>
    <w:rsid w:val="00597149"/>
    <w:rsid w:val="005976DF"/>
    <w:rsid w:val="00597C60"/>
    <w:rsid w:val="005A1D0A"/>
    <w:rsid w:val="005A2712"/>
    <w:rsid w:val="005A6076"/>
    <w:rsid w:val="005A62DC"/>
    <w:rsid w:val="005A7C78"/>
    <w:rsid w:val="005B2A86"/>
    <w:rsid w:val="005B300B"/>
    <w:rsid w:val="005B69D0"/>
    <w:rsid w:val="005C2125"/>
    <w:rsid w:val="005C5B2E"/>
    <w:rsid w:val="005D3A6A"/>
    <w:rsid w:val="005E02C6"/>
    <w:rsid w:val="005E494A"/>
    <w:rsid w:val="005E4AF5"/>
    <w:rsid w:val="005E4C4B"/>
    <w:rsid w:val="005E5AD7"/>
    <w:rsid w:val="005F514B"/>
    <w:rsid w:val="006007C7"/>
    <w:rsid w:val="00603D19"/>
    <w:rsid w:val="0061204B"/>
    <w:rsid w:val="00613332"/>
    <w:rsid w:val="00613744"/>
    <w:rsid w:val="006147F8"/>
    <w:rsid w:val="00614F66"/>
    <w:rsid w:val="006156B4"/>
    <w:rsid w:val="0061672F"/>
    <w:rsid w:val="00616DE1"/>
    <w:rsid w:val="00617D5B"/>
    <w:rsid w:val="00627699"/>
    <w:rsid w:val="00627FB0"/>
    <w:rsid w:val="00633E02"/>
    <w:rsid w:val="006347A4"/>
    <w:rsid w:val="006362DF"/>
    <w:rsid w:val="00637820"/>
    <w:rsid w:val="00640C64"/>
    <w:rsid w:val="00641EB6"/>
    <w:rsid w:val="0064493F"/>
    <w:rsid w:val="0064497E"/>
    <w:rsid w:val="00645317"/>
    <w:rsid w:val="00650662"/>
    <w:rsid w:val="006540B4"/>
    <w:rsid w:val="00655977"/>
    <w:rsid w:val="00655C66"/>
    <w:rsid w:val="006609B4"/>
    <w:rsid w:val="006621CF"/>
    <w:rsid w:val="00664A44"/>
    <w:rsid w:val="00665A99"/>
    <w:rsid w:val="006663F8"/>
    <w:rsid w:val="00666A12"/>
    <w:rsid w:val="00670223"/>
    <w:rsid w:val="00672499"/>
    <w:rsid w:val="00675DB8"/>
    <w:rsid w:val="00686040"/>
    <w:rsid w:val="00686C58"/>
    <w:rsid w:val="00687506"/>
    <w:rsid w:val="006875E3"/>
    <w:rsid w:val="00687817"/>
    <w:rsid w:val="006900F8"/>
    <w:rsid w:val="00690849"/>
    <w:rsid w:val="006921F3"/>
    <w:rsid w:val="00692B6F"/>
    <w:rsid w:val="006975AD"/>
    <w:rsid w:val="00697A04"/>
    <w:rsid w:val="006A60FD"/>
    <w:rsid w:val="006B0023"/>
    <w:rsid w:val="006B0091"/>
    <w:rsid w:val="006B104D"/>
    <w:rsid w:val="006B2491"/>
    <w:rsid w:val="006B2B96"/>
    <w:rsid w:val="006B4CD8"/>
    <w:rsid w:val="006B4CE0"/>
    <w:rsid w:val="006C0EAE"/>
    <w:rsid w:val="006C4B76"/>
    <w:rsid w:val="006C5292"/>
    <w:rsid w:val="006D0296"/>
    <w:rsid w:val="006D3456"/>
    <w:rsid w:val="006D5094"/>
    <w:rsid w:val="006D6AAE"/>
    <w:rsid w:val="006D6D4A"/>
    <w:rsid w:val="006F7DB3"/>
    <w:rsid w:val="007007CB"/>
    <w:rsid w:val="007011FA"/>
    <w:rsid w:val="00702670"/>
    <w:rsid w:val="00705689"/>
    <w:rsid w:val="00706CC7"/>
    <w:rsid w:val="007079A7"/>
    <w:rsid w:val="00711C42"/>
    <w:rsid w:val="00712F7D"/>
    <w:rsid w:val="0071565C"/>
    <w:rsid w:val="007168D2"/>
    <w:rsid w:val="00716975"/>
    <w:rsid w:val="00721BD9"/>
    <w:rsid w:val="00724529"/>
    <w:rsid w:val="0072778F"/>
    <w:rsid w:val="00727B05"/>
    <w:rsid w:val="007309F2"/>
    <w:rsid w:val="00730CFD"/>
    <w:rsid w:val="007330ED"/>
    <w:rsid w:val="007332D8"/>
    <w:rsid w:val="00734320"/>
    <w:rsid w:val="00736CDB"/>
    <w:rsid w:val="00737635"/>
    <w:rsid w:val="007404CF"/>
    <w:rsid w:val="0074190E"/>
    <w:rsid w:val="00741EBC"/>
    <w:rsid w:val="007421AD"/>
    <w:rsid w:val="00743FAE"/>
    <w:rsid w:val="007440E2"/>
    <w:rsid w:val="007449E4"/>
    <w:rsid w:val="007503CB"/>
    <w:rsid w:val="007523EA"/>
    <w:rsid w:val="0075326B"/>
    <w:rsid w:val="0075389B"/>
    <w:rsid w:val="0075777C"/>
    <w:rsid w:val="00760045"/>
    <w:rsid w:val="00763682"/>
    <w:rsid w:val="00764703"/>
    <w:rsid w:val="007657D6"/>
    <w:rsid w:val="0076647D"/>
    <w:rsid w:val="00775118"/>
    <w:rsid w:val="00776118"/>
    <w:rsid w:val="0077654A"/>
    <w:rsid w:val="00776B76"/>
    <w:rsid w:val="00777B8B"/>
    <w:rsid w:val="00777F28"/>
    <w:rsid w:val="007811EB"/>
    <w:rsid w:val="0078350F"/>
    <w:rsid w:val="00783C31"/>
    <w:rsid w:val="0078482A"/>
    <w:rsid w:val="007855C5"/>
    <w:rsid w:val="00790425"/>
    <w:rsid w:val="00793919"/>
    <w:rsid w:val="007952BC"/>
    <w:rsid w:val="00795820"/>
    <w:rsid w:val="00796613"/>
    <w:rsid w:val="007A39E9"/>
    <w:rsid w:val="007A3F41"/>
    <w:rsid w:val="007A46F9"/>
    <w:rsid w:val="007B5137"/>
    <w:rsid w:val="007C0BB4"/>
    <w:rsid w:val="007C3BD3"/>
    <w:rsid w:val="007C3E8F"/>
    <w:rsid w:val="007C44C9"/>
    <w:rsid w:val="007C49D7"/>
    <w:rsid w:val="007D11EA"/>
    <w:rsid w:val="007D1A53"/>
    <w:rsid w:val="007D1EEA"/>
    <w:rsid w:val="007D5677"/>
    <w:rsid w:val="007E01CD"/>
    <w:rsid w:val="007E22C0"/>
    <w:rsid w:val="007E52CA"/>
    <w:rsid w:val="007F28C0"/>
    <w:rsid w:val="0080164E"/>
    <w:rsid w:val="00801A7C"/>
    <w:rsid w:val="00802DFF"/>
    <w:rsid w:val="00805D1A"/>
    <w:rsid w:val="00811E45"/>
    <w:rsid w:val="0081257F"/>
    <w:rsid w:val="00820550"/>
    <w:rsid w:val="008205A3"/>
    <w:rsid w:val="00820E8D"/>
    <w:rsid w:val="0082669C"/>
    <w:rsid w:val="0083041F"/>
    <w:rsid w:val="00830D18"/>
    <w:rsid w:val="00831D39"/>
    <w:rsid w:val="00833226"/>
    <w:rsid w:val="00834830"/>
    <w:rsid w:val="008348FA"/>
    <w:rsid w:val="008361D6"/>
    <w:rsid w:val="00836C4E"/>
    <w:rsid w:val="0083799A"/>
    <w:rsid w:val="00841196"/>
    <w:rsid w:val="00845AAB"/>
    <w:rsid w:val="00847DC0"/>
    <w:rsid w:val="008511FD"/>
    <w:rsid w:val="00851FC2"/>
    <w:rsid w:val="0085225B"/>
    <w:rsid w:val="00854149"/>
    <w:rsid w:val="00854D62"/>
    <w:rsid w:val="00856EA3"/>
    <w:rsid w:val="00860181"/>
    <w:rsid w:val="00863357"/>
    <w:rsid w:val="008640B9"/>
    <w:rsid w:val="0087046A"/>
    <w:rsid w:val="0087239F"/>
    <w:rsid w:val="0087322E"/>
    <w:rsid w:val="00874971"/>
    <w:rsid w:val="008763B6"/>
    <w:rsid w:val="0088502B"/>
    <w:rsid w:val="0088558E"/>
    <w:rsid w:val="00892181"/>
    <w:rsid w:val="008936AA"/>
    <w:rsid w:val="00894FF6"/>
    <w:rsid w:val="00895DA1"/>
    <w:rsid w:val="00895FD0"/>
    <w:rsid w:val="00896909"/>
    <w:rsid w:val="008A17FB"/>
    <w:rsid w:val="008A78E1"/>
    <w:rsid w:val="008B51F6"/>
    <w:rsid w:val="008C06CD"/>
    <w:rsid w:val="008C1071"/>
    <w:rsid w:val="008C2DD7"/>
    <w:rsid w:val="008C33F3"/>
    <w:rsid w:val="008C5D85"/>
    <w:rsid w:val="008C67B9"/>
    <w:rsid w:val="008D1CD5"/>
    <w:rsid w:val="008D352E"/>
    <w:rsid w:val="008D3CE6"/>
    <w:rsid w:val="008D4C5C"/>
    <w:rsid w:val="008D4D46"/>
    <w:rsid w:val="008D516A"/>
    <w:rsid w:val="008E0462"/>
    <w:rsid w:val="008E41A4"/>
    <w:rsid w:val="008E51BD"/>
    <w:rsid w:val="008F1137"/>
    <w:rsid w:val="008F3C62"/>
    <w:rsid w:val="008F56D0"/>
    <w:rsid w:val="008F5E3C"/>
    <w:rsid w:val="008F72D9"/>
    <w:rsid w:val="00900CDA"/>
    <w:rsid w:val="00901083"/>
    <w:rsid w:val="009035C0"/>
    <w:rsid w:val="009108A8"/>
    <w:rsid w:val="00913E28"/>
    <w:rsid w:val="009208C9"/>
    <w:rsid w:val="00920945"/>
    <w:rsid w:val="00921088"/>
    <w:rsid w:val="0092364D"/>
    <w:rsid w:val="009307EF"/>
    <w:rsid w:val="00933A44"/>
    <w:rsid w:val="00936B0F"/>
    <w:rsid w:val="00937F11"/>
    <w:rsid w:val="009405D8"/>
    <w:rsid w:val="00941A45"/>
    <w:rsid w:val="0094375B"/>
    <w:rsid w:val="00944D92"/>
    <w:rsid w:val="00950438"/>
    <w:rsid w:val="00950B55"/>
    <w:rsid w:val="0095237B"/>
    <w:rsid w:val="0095734E"/>
    <w:rsid w:val="0096002D"/>
    <w:rsid w:val="0096022A"/>
    <w:rsid w:val="009703B1"/>
    <w:rsid w:val="009717A3"/>
    <w:rsid w:val="00973DC1"/>
    <w:rsid w:val="009845C9"/>
    <w:rsid w:val="00984798"/>
    <w:rsid w:val="00984D60"/>
    <w:rsid w:val="009852FB"/>
    <w:rsid w:val="00985C3F"/>
    <w:rsid w:val="009874A8"/>
    <w:rsid w:val="00993279"/>
    <w:rsid w:val="0099373B"/>
    <w:rsid w:val="00995A97"/>
    <w:rsid w:val="00995AEE"/>
    <w:rsid w:val="00995B11"/>
    <w:rsid w:val="009966F5"/>
    <w:rsid w:val="00996FE2"/>
    <w:rsid w:val="009A3475"/>
    <w:rsid w:val="009A51EB"/>
    <w:rsid w:val="009A59BE"/>
    <w:rsid w:val="009B237B"/>
    <w:rsid w:val="009B2BC7"/>
    <w:rsid w:val="009B3116"/>
    <w:rsid w:val="009C22FC"/>
    <w:rsid w:val="009C32EB"/>
    <w:rsid w:val="009D0805"/>
    <w:rsid w:val="009D130A"/>
    <w:rsid w:val="009D1A9A"/>
    <w:rsid w:val="009D33D3"/>
    <w:rsid w:val="009D6634"/>
    <w:rsid w:val="009D7DE8"/>
    <w:rsid w:val="009E28F6"/>
    <w:rsid w:val="009E580E"/>
    <w:rsid w:val="009E70C0"/>
    <w:rsid w:val="009F013B"/>
    <w:rsid w:val="009F3E9F"/>
    <w:rsid w:val="009F5C98"/>
    <w:rsid w:val="009F6C1F"/>
    <w:rsid w:val="00A00D6C"/>
    <w:rsid w:val="00A02373"/>
    <w:rsid w:val="00A024C8"/>
    <w:rsid w:val="00A055A4"/>
    <w:rsid w:val="00A11BB7"/>
    <w:rsid w:val="00A14BE9"/>
    <w:rsid w:val="00A14D5D"/>
    <w:rsid w:val="00A15BF0"/>
    <w:rsid w:val="00A16276"/>
    <w:rsid w:val="00A17D7B"/>
    <w:rsid w:val="00A22B55"/>
    <w:rsid w:val="00A22F1D"/>
    <w:rsid w:val="00A321E8"/>
    <w:rsid w:val="00A3481A"/>
    <w:rsid w:val="00A350D7"/>
    <w:rsid w:val="00A41681"/>
    <w:rsid w:val="00A41A30"/>
    <w:rsid w:val="00A42C1E"/>
    <w:rsid w:val="00A442D0"/>
    <w:rsid w:val="00A456B8"/>
    <w:rsid w:val="00A45F89"/>
    <w:rsid w:val="00A501C6"/>
    <w:rsid w:val="00A50A48"/>
    <w:rsid w:val="00A5296E"/>
    <w:rsid w:val="00A54FD9"/>
    <w:rsid w:val="00A55BEA"/>
    <w:rsid w:val="00A566DE"/>
    <w:rsid w:val="00A624DF"/>
    <w:rsid w:val="00A62F27"/>
    <w:rsid w:val="00A6391F"/>
    <w:rsid w:val="00A654C5"/>
    <w:rsid w:val="00A656B2"/>
    <w:rsid w:val="00A65979"/>
    <w:rsid w:val="00A71D1B"/>
    <w:rsid w:val="00A7336D"/>
    <w:rsid w:val="00A73765"/>
    <w:rsid w:val="00A74BEC"/>
    <w:rsid w:val="00A753C0"/>
    <w:rsid w:val="00A83990"/>
    <w:rsid w:val="00A85C5A"/>
    <w:rsid w:val="00A863D3"/>
    <w:rsid w:val="00A86694"/>
    <w:rsid w:val="00A86E2A"/>
    <w:rsid w:val="00A92EAA"/>
    <w:rsid w:val="00A93819"/>
    <w:rsid w:val="00A96C96"/>
    <w:rsid w:val="00AA3C92"/>
    <w:rsid w:val="00AA4464"/>
    <w:rsid w:val="00AA707A"/>
    <w:rsid w:val="00AA755E"/>
    <w:rsid w:val="00AB0F27"/>
    <w:rsid w:val="00AB138B"/>
    <w:rsid w:val="00AB1DF3"/>
    <w:rsid w:val="00AB3EE0"/>
    <w:rsid w:val="00AB476B"/>
    <w:rsid w:val="00AB5453"/>
    <w:rsid w:val="00AB5AC2"/>
    <w:rsid w:val="00AB7730"/>
    <w:rsid w:val="00AB7E21"/>
    <w:rsid w:val="00AC041D"/>
    <w:rsid w:val="00AC1E14"/>
    <w:rsid w:val="00AC32F6"/>
    <w:rsid w:val="00AC5AD1"/>
    <w:rsid w:val="00AC6C6A"/>
    <w:rsid w:val="00AC7CB9"/>
    <w:rsid w:val="00AC7DFD"/>
    <w:rsid w:val="00AD3E95"/>
    <w:rsid w:val="00AD47B9"/>
    <w:rsid w:val="00AD70C2"/>
    <w:rsid w:val="00AE00EB"/>
    <w:rsid w:val="00AE0F55"/>
    <w:rsid w:val="00AE4F19"/>
    <w:rsid w:val="00AE5E4C"/>
    <w:rsid w:val="00AF1139"/>
    <w:rsid w:val="00AF69C2"/>
    <w:rsid w:val="00AF746A"/>
    <w:rsid w:val="00B01412"/>
    <w:rsid w:val="00B0150B"/>
    <w:rsid w:val="00B02BA4"/>
    <w:rsid w:val="00B0342A"/>
    <w:rsid w:val="00B0453D"/>
    <w:rsid w:val="00B0527F"/>
    <w:rsid w:val="00B07211"/>
    <w:rsid w:val="00B0737C"/>
    <w:rsid w:val="00B117EC"/>
    <w:rsid w:val="00B14337"/>
    <w:rsid w:val="00B21EC4"/>
    <w:rsid w:val="00B23EE7"/>
    <w:rsid w:val="00B23F47"/>
    <w:rsid w:val="00B245D7"/>
    <w:rsid w:val="00B24C14"/>
    <w:rsid w:val="00B322C7"/>
    <w:rsid w:val="00B360A7"/>
    <w:rsid w:val="00B37B54"/>
    <w:rsid w:val="00B37EAA"/>
    <w:rsid w:val="00B40114"/>
    <w:rsid w:val="00B40A84"/>
    <w:rsid w:val="00B43D44"/>
    <w:rsid w:val="00B46669"/>
    <w:rsid w:val="00B53A8C"/>
    <w:rsid w:val="00B54019"/>
    <w:rsid w:val="00B56E53"/>
    <w:rsid w:val="00B57FB8"/>
    <w:rsid w:val="00B60738"/>
    <w:rsid w:val="00B6298A"/>
    <w:rsid w:val="00B653C3"/>
    <w:rsid w:val="00B657E5"/>
    <w:rsid w:val="00B65EFD"/>
    <w:rsid w:val="00B667A5"/>
    <w:rsid w:val="00B67A4F"/>
    <w:rsid w:val="00B70434"/>
    <w:rsid w:val="00B70647"/>
    <w:rsid w:val="00B70711"/>
    <w:rsid w:val="00B729D8"/>
    <w:rsid w:val="00B754F0"/>
    <w:rsid w:val="00B775E4"/>
    <w:rsid w:val="00B77C7A"/>
    <w:rsid w:val="00B81F0B"/>
    <w:rsid w:val="00B863AD"/>
    <w:rsid w:val="00B876A0"/>
    <w:rsid w:val="00B92F97"/>
    <w:rsid w:val="00B93485"/>
    <w:rsid w:val="00B93EE7"/>
    <w:rsid w:val="00B94BAE"/>
    <w:rsid w:val="00B953DF"/>
    <w:rsid w:val="00B9673F"/>
    <w:rsid w:val="00B96C9A"/>
    <w:rsid w:val="00B9723B"/>
    <w:rsid w:val="00B97951"/>
    <w:rsid w:val="00BA0DE7"/>
    <w:rsid w:val="00BA227F"/>
    <w:rsid w:val="00BA4CC2"/>
    <w:rsid w:val="00BA7C83"/>
    <w:rsid w:val="00BB2785"/>
    <w:rsid w:val="00BB35E8"/>
    <w:rsid w:val="00BB372A"/>
    <w:rsid w:val="00BC2AEB"/>
    <w:rsid w:val="00BC31D7"/>
    <w:rsid w:val="00BC33EE"/>
    <w:rsid w:val="00BC4CC9"/>
    <w:rsid w:val="00BC6D5F"/>
    <w:rsid w:val="00BD0725"/>
    <w:rsid w:val="00BD73D7"/>
    <w:rsid w:val="00BE1F19"/>
    <w:rsid w:val="00BF19A3"/>
    <w:rsid w:val="00BF3A39"/>
    <w:rsid w:val="00BF5857"/>
    <w:rsid w:val="00BF5B37"/>
    <w:rsid w:val="00C01465"/>
    <w:rsid w:val="00C026DC"/>
    <w:rsid w:val="00C051A7"/>
    <w:rsid w:val="00C21326"/>
    <w:rsid w:val="00C22B71"/>
    <w:rsid w:val="00C2367A"/>
    <w:rsid w:val="00C2533C"/>
    <w:rsid w:val="00C338A6"/>
    <w:rsid w:val="00C367BC"/>
    <w:rsid w:val="00C42B55"/>
    <w:rsid w:val="00C43AFE"/>
    <w:rsid w:val="00C43E08"/>
    <w:rsid w:val="00C44F12"/>
    <w:rsid w:val="00C46504"/>
    <w:rsid w:val="00C5013D"/>
    <w:rsid w:val="00C50878"/>
    <w:rsid w:val="00C5437A"/>
    <w:rsid w:val="00C57CFC"/>
    <w:rsid w:val="00C600B2"/>
    <w:rsid w:val="00C66BAA"/>
    <w:rsid w:val="00C70BBD"/>
    <w:rsid w:val="00C75575"/>
    <w:rsid w:val="00C770CE"/>
    <w:rsid w:val="00C77FA1"/>
    <w:rsid w:val="00C81CAE"/>
    <w:rsid w:val="00C840F9"/>
    <w:rsid w:val="00C905D0"/>
    <w:rsid w:val="00C93764"/>
    <w:rsid w:val="00C955C0"/>
    <w:rsid w:val="00C961AE"/>
    <w:rsid w:val="00C97A2A"/>
    <w:rsid w:val="00C97CE7"/>
    <w:rsid w:val="00CA00D3"/>
    <w:rsid w:val="00CA0ED4"/>
    <w:rsid w:val="00CA17C6"/>
    <w:rsid w:val="00CA225C"/>
    <w:rsid w:val="00CA4DE9"/>
    <w:rsid w:val="00CA696E"/>
    <w:rsid w:val="00CA7819"/>
    <w:rsid w:val="00CA7919"/>
    <w:rsid w:val="00CB0091"/>
    <w:rsid w:val="00CB0DB9"/>
    <w:rsid w:val="00CB1BE2"/>
    <w:rsid w:val="00CB2F58"/>
    <w:rsid w:val="00CB3244"/>
    <w:rsid w:val="00CB66FA"/>
    <w:rsid w:val="00CB7760"/>
    <w:rsid w:val="00CC0005"/>
    <w:rsid w:val="00CC0329"/>
    <w:rsid w:val="00CC578A"/>
    <w:rsid w:val="00CC739C"/>
    <w:rsid w:val="00CD6216"/>
    <w:rsid w:val="00CE5163"/>
    <w:rsid w:val="00CF0FD9"/>
    <w:rsid w:val="00CF104E"/>
    <w:rsid w:val="00CF19EC"/>
    <w:rsid w:val="00CF2181"/>
    <w:rsid w:val="00CF34EA"/>
    <w:rsid w:val="00CF36E5"/>
    <w:rsid w:val="00CF58AF"/>
    <w:rsid w:val="00D024B9"/>
    <w:rsid w:val="00D02C97"/>
    <w:rsid w:val="00D05489"/>
    <w:rsid w:val="00D07928"/>
    <w:rsid w:val="00D145B0"/>
    <w:rsid w:val="00D148F5"/>
    <w:rsid w:val="00D21E01"/>
    <w:rsid w:val="00D23ACE"/>
    <w:rsid w:val="00D24847"/>
    <w:rsid w:val="00D24F7C"/>
    <w:rsid w:val="00D25DBC"/>
    <w:rsid w:val="00D306C4"/>
    <w:rsid w:val="00D30F51"/>
    <w:rsid w:val="00D32165"/>
    <w:rsid w:val="00D32563"/>
    <w:rsid w:val="00D35A91"/>
    <w:rsid w:val="00D37F34"/>
    <w:rsid w:val="00D42570"/>
    <w:rsid w:val="00D43A1B"/>
    <w:rsid w:val="00D46AE0"/>
    <w:rsid w:val="00D47CEC"/>
    <w:rsid w:val="00D50B59"/>
    <w:rsid w:val="00D51268"/>
    <w:rsid w:val="00D51F64"/>
    <w:rsid w:val="00D56B44"/>
    <w:rsid w:val="00D57EE9"/>
    <w:rsid w:val="00D620C7"/>
    <w:rsid w:val="00D63E25"/>
    <w:rsid w:val="00D7097D"/>
    <w:rsid w:val="00D72427"/>
    <w:rsid w:val="00D74A65"/>
    <w:rsid w:val="00D76A2F"/>
    <w:rsid w:val="00D77453"/>
    <w:rsid w:val="00D8233D"/>
    <w:rsid w:val="00D832C8"/>
    <w:rsid w:val="00D835E2"/>
    <w:rsid w:val="00D86954"/>
    <w:rsid w:val="00D87157"/>
    <w:rsid w:val="00D87683"/>
    <w:rsid w:val="00D9139C"/>
    <w:rsid w:val="00D91E2D"/>
    <w:rsid w:val="00D942F5"/>
    <w:rsid w:val="00D9530D"/>
    <w:rsid w:val="00D95973"/>
    <w:rsid w:val="00D964DA"/>
    <w:rsid w:val="00DA58AE"/>
    <w:rsid w:val="00DA7784"/>
    <w:rsid w:val="00DB4590"/>
    <w:rsid w:val="00DC01E3"/>
    <w:rsid w:val="00DC060C"/>
    <w:rsid w:val="00DC12B2"/>
    <w:rsid w:val="00DC2A50"/>
    <w:rsid w:val="00DC3779"/>
    <w:rsid w:val="00DC62BB"/>
    <w:rsid w:val="00DC7ADA"/>
    <w:rsid w:val="00DD3715"/>
    <w:rsid w:val="00DD4DE7"/>
    <w:rsid w:val="00DD7B4C"/>
    <w:rsid w:val="00DE0E60"/>
    <w:rsid w:val="00DE15AF"/>
    <w:rsid w:val="00DE32F8"/>
    <w:rsid w:val="00DE4862"/>
    <w:rsid w:val="00DE6CE4"/>
    <w:rsid w:val="00DF168E"/>
    <w:rsid w:val="00DF3FC6"/>
    <w:rsid w:val="00DF44CF"/>
    <w:rsid w:val="00E002EE"/>
    <w:rsid w:val="00E003BC"/>
    <w:rsid w:val="00E0404B"/>
    <w:rsid w:val="00E051F5"/>
    <w:rsid w:val="00E124E9"/>
    <w:rsid w:val="00E12B9A"/>
    <w:rsid w:val="00E14782"/>
    <w:rsid w:val="00E16F70"/>
    <w:rsid w:val="00E20B16"/>
    <w:rsid w:val="00E20CC3"/>
    <w:rsid w:val="00E23B6A"/>
    <w:rsid w:val="00E23F42"/>
    <w:rsid w:val="00E26449"/>
    <w:rsid w:val="00E27E45"/>
    <w:rsid w:val="00E306AA"/>
    <w:rsid w:val="00E32FCD"/>
    <w:rsid w:val="00E34912"/>
    <w:rsid w:val="00E36447"/>
    <w:rsid w:val="00E40AE7"/>
    <w:rsid w:val="00E40B1E"/>
    <w:rsid w:val="00E449E0"/>
    <w:rsid w:val="00E452CC"/>
    <w:rsid w:val="00E45BE0"/>
    <w:rsid w:val="00E517A8"/>
    <w:rsid w:val="00E53068"/>
    <w:rsid w:val="00E53075"/>
    <w:rsid w:val="00E54E74"/>
    <w:rsid w:val="00E60980"/>
    <w:rsid w:val="00E62C92"/>
    <w:rsid w:val="00E65E17"/>
    <w:rsid w:val="00E75869"/>
    <w:rsid w:val="00E76190"/>
    <w:rsid w:val="00E76361"/>
    <w:rsid w:val="00E81DDE"/>
    <w:rsid w:val="00E8376C"/>
    <w:rsid w:val="00E8554C"/>
    <w:rsid w:val="00E95F0C"/>
    <w:rsid w:val="00E96E9A"/>
    <w:rsid w:val="00EA202B"/>
    <w:rsid w:val="00EA2AD3"/>
    <w:rsid w:val="00EA4662"/>
    <w:rsid w:val="00EA4C0C"/>
    <w:rsid w:val="00EA5953"/>
    <w:rsid w:val="00EA7DF9"/>
    <w:rsid w:val="00EB028D"/>
    <w:rsid w:val="00EB10C6"/>
    <w:rsid w:val="00EB408B"/>
    <w:rsid w:val="00EB40D8"/>
    <w:rsid w:val="00EC180B"/>
    <w:rsid w:val="00EC2D0B"/>
    <w:rsid w:val="00EC32FA"/>
    <w:rsid w:val="00EC3D2F"/>
    <w:rsid w:val="00EC469C"/>
    <w:rsid w:val="00EC50DF"/>
    <w:rsid w:val="00EC63F4"/>
    <w:rsid w:val="00EC65CB"/>
    <w:rsid w:val="00EC65F6"/>
    <w:rsid w:val="00EC6802"/>
    <w:rsid w:val="00EC7247"/>
    <w:rsid w:val="00ED081E"/>
    <w:rsid w:val="00ED0CA6"/>
    <w:rsid w:val="00ED12AA"/>
    <w:rsid w:val="00ED13CF"/>
    <w:rsid w:val="00ED6156"/>
    <w:rsid w:val="00ED7B67"/>
    <w:rsid w:val="00EE0A60"/>
    <w:rsid w:val="00EF2750"/>
    <w:rsid w:val="00EF391D"/>
    <w:rsid w:val="00EF6721"/>
    <w:rsid w:val="00EF6FDE"/>
    <w:rsid w:val="00EF7A84"/>
    <w:rsid w:val="00F041D5"/>
    <w:rsid w:val="00F050D7"/>
    <w:rsid w:val="00F0795D"/>
    <w:rsid w:val="00F1139D"/>
    <w:rsid w:val="00F1206B"/>
    <w:rsid w:val="00F127F3"/>
    <w:rsid w:val="00F12A42"/>
    <w:rsid w:val="00F22DB2"/>
    <w:rsid w:val="00F2679D"/>
    <w:rsid w:val="00F26852"/>
    <w:rsid w:val="00F26E6F"/>
    <w:rsid w:val="00F27043"/>
    <w:rsid w:val="00F27342"/>
    <w:rsid w:val="00F32323"/>
    <w:rsid w:val="00F3357B"/>
    <w:rsid w:val="00F3793A"/>
    <w:rsid w:val="00F4181A"/>
    <w:rsid w:val="00F419C3"/>
    <w:rsid w:val="00F426E0"/>
    <w:rsid w:val="00F46080"/>
    <w:rsid w:val="00F46DF5"/>
    <w:rsid w:val="00F47291"/>
    <w:rsid w:val="00F47F75"/>
    <w:rsid w:val="00F50787"/>
    <w:rsid w:val="00F5281A"/>
    <w:rsid w:val="00F53EA4"/>
    <w:rsid w:val="00F54DFB"/>
    <w:rsid w:val="00F558EE"/>
    <w:rsid w:val="00F55A49"/>
    <w:rsid w:val="00F5651C"/>
    <w:rsid w:val="00F56E89"/>
    <w:rsid w:val="00F608AF"/>
    <w:rsid w:val="00F60F1E"/>
    <w:rsid w:val="00F618B9"/>
    <w:rsid w:val="00F64397"/>
    <w:rsid w:val="00F67039"/>
    <w:rsid w:val="00F704A0"/>
    <w:rsid w:val="00F70C10"/>
    <w:rsid w:val="00F72579"/>
    <w:rsid w:val="00F72D85"/>
    <w:rsid w:val="00F73A34"/>
    <w:rsid w:val="00F74BCA"/>
    <w:rsid w:val="00F76FD8"/>
    <w:rsid w:val="00F81A65"/>
    <w:rsid w:val="00F855FA"/>
    <w:rsid w:val="00F866C4"/>
    <w:rsid w:val="00F90DA8"/>
    <w:rsid w:val="00F91D1A"/>
    <w:rsid w:val="00F92FA2"/>
    <w:rsid w:val="00F9650A"/>
    <w:rsid w:val="00FA06DF"/>
    <w:rsid w:val="00FA0E2A"/>
    <w:rsid w:val="00FA12E3"/>
    <w:rsid w:val="00FA28DD"/>
    <w:rsid w:val="00FA32D0"/>
    <w:rsid w:val="00FA3CFD"/>
    <w:rsid w:val="00FA579C"/>
    <w:rsid w:val="00FA615B"/>
    <w:rsid w:val="00FB3206"/>
    <w:rsid w:val="00FB794D"/>
    <w:rsid w:val="00FC1120"/>
    <w:rsid w:val="00FC2509"/>
    <w:rsid w:val="00FC3D71"/>
    <w:rsid w:val="00FC40EB"/>
    <w:rsid w:val="00FC5232"/>
    <w:rsid w:val="00FC61BC"/>
    <w:rsid w:val="00FC61F6"/>
    <w:rsid w:val="00FD5815"/>
    <w:rsid w:val="00FD61F8"/>
    <w:rsid w:val="00FD6AF2"/>
    <w:rsid w:val="00FE1BAF"/>
    <w:rsid w:val="00FE1ED6"/>
    <w:rsid w:val="00FE7752"/>
    <w:rsid w:val="00FF077B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A1FE8"/>
  <w15:docId w15:val="{FF94EED3-54CB-4939-AF94-FFC5CC8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paragraph" w:customStyle="1" w:styleId="1">
    <w:name w:val="1."/>
    <w:basedOn w:val="Normal"/>
    <w:rsid w:val="00D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05689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1A45"/>
    <w:rPr>
      <w:kern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0B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3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F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yemin.won@ivi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2023-03-29T00:00:00</PublishDate>
  <Abstract/>
  <CompanyAddress>[1, Gwanak-ro, Gwanak-gu, Seoul, Republic of Korea]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D68B5-2A7B-49CD-A461-7089C74E0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ABFE-816C-4D98-8FEA-F16E03EBD23D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9d6832-2d5d-48a7-a53b-02ce64e7a979"/>
    <ds:schemaRef ds:uri="http://purl.org/dc/terms/"/>
    <ds:schemaRef ds:uri="42587f42-05d3-4cfa-a79f-ea7cd9c1e3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5B8EAD-B52A-4E35-B595-80574DD2DF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C70C8B-51D5-4AA6-A902-37CFB64C8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1010</Words>
  <Characters>3083</Characters>
  <Application>Microsoft Office Word</Application>
  <DocSecurity>0</DocSecurity>
  <Lines>440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국제백신연구소 (IVI)</vt:lpstr>
      <vt:lpstr>국제백신연구소 (IVI)</vt:lpstr>
    </vt:vector>
  </TitlesOfParts>
  <Company>International Vaccine Institute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국제백신연구소 (IVI)</dc:title>
  <dc:subject>국제백신연구소</dc:subject>
  <dc:creator>Man Young Lee</dc:creator>
  <cp:lastModifiedBy>Hye Min Won</cp:lastModifiedBy>
  <cp:revision>2</cp:revision>
  <cp:lastPrinted>2023-04-27T12:49:00Z</cp:lastPrinted>
  <dcterms:created xsi:type="dcterms:W3CDTF">2025-05-14T04:42:00Z</dcterms:created>
  <dcterms:modified xsi:type="dcterms:W3CDTF">2025-05-14T04:42:00Z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defd81aae232d63841e370b827c6db45b02867fc6d186ec3e91fc6660963adf6</vt:lpwstr>
  </property>
  <property fmtid="{D5CDD505-2E9C-101B-9397-08002B2CF9AE}" pid="3" name="ContentTypeId">
    <vt:lpwstr>0x010100825CDF378DC4994EA35BD626DCE15334</vt:lpwstr>
  </property>
</Properties>
</file>