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11F2" w14:textId="77777777" w:rsidR="006438B3" w:rsidRPr="007016C5" w:rsidRDefault="006438B3" w:rsidP="006438B3">
      <w:pPr>
        <w:jc w:val="center"/>
        <w:rPr>
          <w:rFonts w:asciiTheme="minorEastAsia" w:hAnsiTheme="minorEastAsia" w:cs="Times New Roman"/>
          <w:sz w:val="32"/>
          <w:szCs w:val="32"/>
        </w:rPr>
      </w:pPr>
    </w:p>
    <w:p w14:paraId="30B93C4B" w14:textId="77777777" w:rsidR="006438B3" w:rsidRPr="007016C5" w:rsidRDefault="006438B3" w:rsidP="006438B3">
      <w:pPr>
        <w:jc w:val="center"/>
        <w:rPr>
          <w:rFonts w:asciiTheme="minorEastAsia" w:hAnsiTheme="minorEastAsia" w:cs="Times New Roman"/>
          <w:sz w:val="32"/>
          <w:szCs w:val="32"/>
        </w:rPr>
      </w:pPr>
    </w:p>
    <w:p w14:paraId="4D77EED8" w14:textId="77777777" w:rsidR="006438B3" w:rsidRPr="00846B47" w:rsidRDefault="006438B3" w:rsidP="006438B3">
      <w:pPr>
        <w:jc w:val="center"/>
        <w:rPr>
          <w:rFonts w:ascii="BatangChe" w:eastAsia="BatangChe" w:hAnsi="BatangChe" w:cs="Times New Roman"/>
          <w:sz w:val="32"/>
          <w:szCs w:val="32"/>
        </w:rPr>
      </w:pPr>
    </w:p>
    <w:p w14:paraId="5390A29C" w14:textId="25860CD9" w:rsidR="006438B3" w:rsidRPr="007B1F9B" w:rsidRDefault="006438B3" w:rsidP="006438B3">
      <w:pPr>
        <w:jc w:val="center"/>
        <w:rPr>
          <w:rFonts w:ascii="BatangChe" w:eastAsia="BatangChe" w:hAnsi="BatangChe" w:cs="Times New Roman"/>
          <w:sz w:val="44"/>
          <w:szCs w:val="44"/>
        </w:rPr>
      </w:pPr>
      <w:r w:rsidRPr="007B1F9B">
        <w:rPr>
          <w:rFonts w:ascii="BatangChe" w:eastAsia="BatangChe" w:hAnsi="BatangChe" w:cs="Times New Roman" w:hint="eastAsia"/>
          <w:sz w:val="44"/>
          <w:szCs w:val="44"/>
        </w:rPr>
        <w:t xml:space="preserve">국제백신연구소(IVI) </w:t>
      </w:r>
      <w:r w:rsidR="00C119BE" w:rsidRPr="007B1F9B">
        <w:rPr>
          <w:rFonts w:ascii="BatangChe" w:eastAsia="BatangChe" w:hAnsi="BatangChe" w:cs="Times New Roman" w:hint="eastAsia"/>
          <w:sz w:val="44"/>
          <w:szCs w:val="44"/>
        </w:rPr>
        <w:t xml:space="preserve">동물이용 </w:t>
      </w:r>
      <w:r w:rsidRPr="007B1F9B">
        <w:rPr>
          <w:rFonts w:ascii="BatangChe" w:eastAsia="BatangChe" w:hAnsi="BatangChe" w:cs="Times New Roman" w:hint="eastAsia"/>
          <w:sz w:val="44"/>
          <w:szCs w:val="44"/>
        </w:rPr>
        <w:t>생물안전 3등급</w:t>
      </w:r>
      <w:r w:rsidR="00C119BE" w:rsidRPr="007B1F9B">
        <w:rPr>
          <w:rFonts w:ascii="BatangChe" w:eastAsia="BatangChe" w:hAnsi="BatangChe" w:cs="Times New Roman" w:hint="eastAsia"/>
          <w:sz w:val="44"/>
          <w:szCs w:val="44"/>
        </w:rPr>
        <w:t xml:space="preserve"> </w:t>
      </w:r>
      <w:r w:rsidRPr="007B1F9B">
        <w:rPr>
          <w:rFonts w:ascii="BatangChe" w:eastAsia="BatangChe" w:hAnsi="BatangChe" w:cs="Times New Roman" w:hint="eastAsia"/>
          <w:sz w:val="44"/>
          <w:szCs w:val="44"/>
        </w:rPr>
        <w:t>시설(</w:t>
      </w:r>
      <w:r w:rsidR="00C119BE" w:rsidRPr="007B1F9B">
        <w:rPr>
          <w:rFonts w:ascii="BatangChe" w:eastAsia="BatangChe" w:hAnsi="BatangChe" w:cs="Times New Roman" w:hint="eastAsia"/>
          <w:sz w:val="44"/>
          <w:szCs w:val="44"/>
        </w:rPr>
        <w:t>A</w:t>
      </w:r>
      <w:r w:rsidRPr="007B1F9B">
        <w:rPr>
          <w:rFonts w:ascii="BatangChe" w:eastAsia="BatangChe" w:hAnsi="BatangChe" w:cs="Times New Roman" w:hint="eastAsia"/>
          <w:sz w:val="44"/>
          <w:szCs w:val="44"/>
        </w:rPr>
        <w:t>BL3)</w:t>
      </w:r>
    </w:p>
    <w:p w14:paraId="20345EB3" w14:textId="41BF847C" w:rsidR="006438B3" w:rsidRPr="007B1F9B" w:rsidRDefault="006438B3" w:rsidP="006438B3">
      <w:pPr>
        <w:jc w:val="center"/>
        <w:rPr>
          <w:rFonts w:ascii="BatangChe" w:eastAsia="BatangChe" w:hAnsi="BatangChe" w:cs="Times New Roman"/>
          <w:sz w:val="44"/>
          <w:szCs w:val="44"/>
        </w:rPr>
      </w:pPr>
      <w:r w:rsidRPr="007B1F9B">
        <w:rPr>
          <w:rFonts w:ascii="BatangChe" w:eastAsia="BatangChe" w:hAnsi="BatangChe" w:cs="Times New Roman" w:hint="eastAsia"/>
          <w:sz w:val="44"/>
          <w:szCs w:val="44"/>
        </w:rPr>
        <w:t xml:space="preserve">유지관리 및 재검증 </w:t>
      </w:r>
      <w:r w:rsidR="007016C5" w:rsidRPr="007B1F9B">
        <w:rPr>
          <w:rFonts w:ascii="BatangChe" w:eastAsia="BatangChe" w:hAnsi="BatangChe" w:cs="Times New Roman" w:hint="eastAsia"/>
          <w:sz w:val="44"/>
          <w:szCs w:val="44"/>
        </w:rPr>
        <w:t>과업지시서</w:t>
      </w:r>
    </w:p>
    <w:p w14:paraId="056AB021" w14:textId="49A605EC" w:rsidR="006438B3" w:rsidRPr="00846B47" w:rsidRDefault="006438B3">
      <w:pPr>
        <w:rPr>
          <w:rFonts w:ascii="BatangChe" w:eastAsia="BatangChe" w:hAnsi="BatangChe" w:cs="Times New Roman"/>
        </w:rPr>
      </w:pPr>
    </w:p>
    <w:p w14:paraId="7BA7281D" w14:textId="77777777" w:rsidR="006438B3" w:rsidRPr="00846B47" w:rsidRDefault="006438B3">
      <w:pPr>
        <w:rPr>
          <w:rFonts w:ascii="BatangChe" w:eastAsia="BatangChe" w:hAnsi="BatangChe" w:cs="Times New Roman"/>
        </w:rPr>
      </w:pPr>
    </w:p>
    <w:p w14:paraId="6ECEB705" w14:textId="77777777" w:rsidR="006438B3" w:rsidRDefault="006438B3">
      <w:pPr>
        <w:rPr>
          <w:rFonts w:ascii="BatangChe" w:eastAsia="BatangChe" w:hAnsi="BatangChe" w:cs="Times New Roman"/>
        </w:rPr>
      </w:pPr>
    </w:p>
    <w:p w14:paraId="4D6EA9FE" w14:textId="77777777" w:rsidR="00846B47" w:rsidRDefault="00846B47">
      <w:pPr>
        <w:rPr>
          <w:rFonts w:ascii="BatangChe" w:eastAsia="BatangChe" w:hAnsi="BatangChe" w:cs="Times New Roman"/>
        </w:rPr>
      </w:pPr>
    </w:p>
    <w:p w14:paraId="2401BA08" w14:textId="77777777" w:rsidR="00846B47" w:rsidRPr="00846B47" w:rsidRDefault="00846B47">
      <w:pPr>
        <w:rPr>
          <w:rFonts w:ascii="BatangChe" w:eastAsia="BatangChe" w:hAnsi="BatangChe" w:cs="Times New Roman"/>
        </w:rPr>
      </w:pPr>
    </w:p>
    <w:p w14:paraId="33598F0A" w14:textId="77777777" w:rsidR="007016C5" w:rsidRPr="00846B47" w:rsidRDefault="007016C5">
      <w:pPr>
        <w:rPr>
          <w:rFonts w:ascii="BatangChe" w:eastAsia="BatangChe" w:hAnsi="BatangChe" w:cs="Times New Roman"/>
        </w:rPr>
      </w:pPr>
    </w:p>
    <w:p w14:paraId="59BFAAD1" w14:textId="77777777" w:rsidR="006438B3" w:rsidRPr="00846B47" w:rsidRDefault="006438B3">
      <w:pPr>
        <w:rPr>
          <w:rFonts w:ascii="BatangChe" w:eastAsia="BatangChe" w:hAnsi="BatangChe" w:cs="Times New Roman"/>
        </w:rPr>
      </w:pPr>
    </w:p>
    <w:p w14:paraId="5A1FC123" w14:textId="77777777" w:rsidR="006438B3" w:rsidRPr="00846B47" w:rsidRDefault="006438B3">
      <w:pPr>
        <w:rPr>
          <w:rFonts w:ascii="BatangChe" w:eastAsia="BatangChe" w:hAnsi="BatangChe" w:cs="Times New Roman"/>
        </w:rPr>
      </w:pPr>
    </w:p>
    <w:p w14:paraId="42B68E44" w14:textId="779D4C41" w:rsidR="006438B3" w:rsidRPr="007B1F9B" w:rsidRDefault="006438B3" w:rsidP="007B1F9B">
      <w:pPr>
        <w:jc w:val="center"/>
        <w:rPr>
          <w:rFonts w:ascii="BatangChe" w:eastAsia="BatangChe" w:hAnsi="BatangChe" w:cs="Times New Roman"/>
          <w:sz w:val="36"/>
          <w:szCs w:val="36"/>
        </w:rPr>
      </w:pPr>
      <w:r w:rsidRPr="00846B47">
        <w:rPr>
          <w:rFonts w:ascii="BatangChe" w:eastAsia="BatangChe" w:hAnsi="BatangChe" w:cs="Times New Roman" w:hint="eastAsia"/>
          <w:sz w:val="36"/>
          <w:szCs w:val="36"/>
        </w:rPr>
        <w:t>2025. 01.</w:t>
      </w:r>
    </w:p>
    <w:p w14:paraId="46C7F4C0" w14:textId="77777777" w:rsidR="006438B3" w:rsidRPr="00846B47" w:rsidRDefault="006438B3">
      <w:pPr>
        <w:rPr>
          <w:rFonts w:ascii="BatangChe" w:eastAsia="BatangChe" w:hAnsi="BatangChe" w:cs="Times New Roman"/>
        </w:rPr>
      </w:pPr>
    </w:p>
    <w:p w14:paraId="056D9027" w14:textId="77777777" w:rsidR="006438B3" w:rsidRDefault="006438B3">
      <w:pPr>
        <w:rPr>
          <w:rFonts w:ascii="BatangChe" w:eastAsia="BatangChe" w:hAnsi="BatangChe" w:cs="Times New Roman"/>
        </w:rPr>
      </w:pPr>
    </w:p>
    <w:p w14:paraId="5565A651" w14:textId="77777777" w:rsidR="00846B47" w:rsidRDefault="00846B47">
      <w:pPr>
        <w:rPr>
          <w:rFonts w:ascii="BatangChe" w:eastAsia="BatangChe" w:hAnsi="BatangChe" w:cs="Times New Roman"/>
        </w:rPr>
      </w:pPr>
    </w:p>
    <w:p w14:paraId="1EE79568" w14:textId="77777777" w:rsidR="00846B47" w:rsidRPr="00846B47" w:rsidRDefault="00846B47">
      <w:pPr>
        <w:rPr>
          <w:rFonts w:ascii="BatangChe" w:eastAsia="BatangChe" w:hAnsi="BatangChe" w:cs="Times New Roman"/>
        </w:rPr>
      </w:pPr>
    </w:p>
    <w:p w14:paraId="636C5BA2" w14:textId="77777777" w:rsidR="006438B3" w:rsidRPr="00846B47" w:rsidRDefault="006438B3">
      <w:pPr>
        <w:rPr>
          <w:rFonts w:ascii="BatangChe" w:eastAsia="BatangChe" w:hAnsi="BatangChe" w:cs="Times New Roman"/>
        </w:rPr>
      </w:pPr>
    </w:p>
    <w:p w14:paraId="289937D0" w14:textId="642B6C58" w:rsidR="006438B3" w:rsidRPr="00846B47" w:rsidRDefault="006438B3" w:rsidP="006438B3">
      <w:pPr>
        <w:jc w:val="center"/>
        <w:rPr>
          <w:rFonts w:ascii="BatangChe" w:eastAsia="BatangChe" w:hAnsi="BatangChe" w:cs="Times New Roman"/>
          <w:sz w:val="32"/>
          <w:szCs w:val="32"/>
        </w:rPr>
      </w:pPr>
      <w:r w:rsidRPr="00846B47">
        <w:rPr>
          <w:rFonts w:ascii="BatangChe" w:eastAsia="BatangChe" w:hAnsi="BatangChe" w:cs="Times New Roman" w:hint="eastAsia"/>
          <w:sz w:val="32"/>
          <w:szCs w:val="32"/>
        </w:rPr>
        <w:t>국제백신연구소</w:t>
      </w:r>
    </w:p>
    <w:p w14:paraId="20765AAC" w14:textId="77777777" w:rsidR="006438B3" w:rsidRPr="00846B47" w:rsidRDefault="006438B3">
      <w:pPr>
        <w:rPr>
          <w:rFonts w:ascii="BatangChe" w:eastAsia="BatangChe" w:hAnsi="BatangChe" w:cs="Times New Roman"/>
        </w:rPr>
      </w:pPr>
    </w:p>
    <w:p w14:paraId="3DAC718C" w14:textId="3F1ABAD8" w:rsidR="00190BE3" w:rsidRPr="00846B47" w:rsidRDefault="00DE7C0E" w:rsidP="0027510D">
      <w:pPr>
        <w:pStyle w:val="ListParagraph"/>
        <w:numPr>
          <w:ilvl w:val="0"/>
          <w:numId w:val="6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용역</w:t>
      </w:r>
      <w:r w:rsidR="00190BE3" w:rsidRPr="00846B47">
        <w:rPr>
          <w:rFonts w:ascii="BatangChe" w:eastAsia="BatangChe" w:hAnsi="BatangChe" w:cs="Times New Roman" w:hint="eastAsia"/>
          <w:sz w:val="22"/>
          <w:szCs w:val="22"/>
        </w:rPr>
        <w:t>명</w:t>
      </w:r>
    </w:p>
    <w:p w14:paraId="771A775A" w14:textId="44137006" w:rsidR="00C96777" w:rsidRPr="00846B47" w:rsidRDefault="00C96777" w:rsidP="0027510D">
      <w:pPr>
        <w:pStyle w:val="ListParagraph"/>
        <w:jc w:val="both"/>
        <w:rPr>
          <w:rFonts w:ascii="BatangChe" w:eastAsia="BatangChe" w:hAnsi="BatangChe" w:cs="Times New Roman"/>
          <w:sz w:val="22"/>
          <w:szCs w:val="22"/>
        </w:rPr>
      </w:pPr>
      <w:r w:rsidRPr="00846B47">
        <w:rPr>
          <w:rFonts w:ascii="BatangChe" w:eastAsia="BatangChe" w:hAnsi="BatangChe" w:cs="Times New Roman" w:hint="eastAsia"/>
          <w:sz w:val="22"/>
          <w:szCs w:val="22"/>
        </w:rPr>
        <w:t xml:space="preserve">국제백신연구소(IVI) </w:t>
      </w:r>
      <w:r w:rsidR="00C119BE">
        <w:rPr>
          <w:rFonts w:ascii="BatangChe" w:eastAsia="BatangChe" w:hAnsi="BatangChe" w:cs="Times New Roman" w:hint="eastAsia"/>
          <w:sz w:val="22"/>
          <w:szCs w:val="22"/>
        </w:rPr>
        <w:t xml:space="preserve">동물이용 </w:t>
      </w:r>
      <w:r w:rsidRPr="00846B47">
        <w:rPr>
          <w:rFonts w:ascii="BatangChe" w:eastAsia="BatangChe" w:hAnsi="BatangChe" w:cs="Times New Roman" w:hint="eastAsia"/>
          <w:sz w:val="22"/>
          <w:szCs w:val="22"/>
        </w:rPr>
        <w:t>생물안전 3등급 시설(</w:t>
      </w:r>
      <w:r w:rsidR="00C119BE">
        <w:rPr>
          <w:rFonts w:ascii="BatangChe" w:eastAsia="BatangChe" w:hAnsi="BatangChe" w:cs="Times New Roman" w:hint="eastAsia"/>
          <w:sz w:val="22"/>
          <w:szCs w:val="22"/>
        </w:rPr>
        <w:t>A</w:t>
      </w:r>
      <w:r w:rsidRPr="00846B47">
        <w:rPr>
          <w:rFonts w:ascii="BatangChe" w:eastAsia="BatangChe" w:hAnsi="BatangChe" w:cs="Times New Roman" w:hint="eastAsia"/>
          <w:sz w:val="22"/>
          <w:szCs w:val="22"/>
        </w:rPr>
        <w:t>BL3) 유지관리 및 재검증</w:t>
      </w:r>
    </w:p>
    <w:p w14:paraId="74537165" w14:textId="77777777" w:rsidR="00C96777" w:rsidRPr="00846B47" w:rsidRDefault="00C96777" w:rsidP="0027510D">
      <w:pPr>
        <w:pStyle w:val="ListParagraph"/>
        <w:jc w:val="both"/>
        <w:rPr>
          <w:rFonts w:ascii="BatangChe" w:eastAsia="BatangChe" w:hAnsi="BatangChe" w:cs="Times New Roman"/>
          <w:sz w:val="22"/>
          <w:szCs w:val="22"/>
        </w:rPr>
      </w:pPr>
    </w:p>
    <w:p w14:paraId="0C9C62AA" w14:textId="128732F4" w:rsidR="00C96777" w:rsidRPr="00846B47" w:rsidRDefault="00C96777" w:rsidP="0027510D">
      <w:pPr>
        <w:pStyle w:val="ListParagraph"/>
        <w:numPr>
          <w:ilvl w:val="0"/>
          <w:numId w:val="6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846B47">
        <w:rPr>
          <w:rFonts w:ascii="BatangChe" w:eastAsia="BatangChe" w:hAnsi="BatangChe" w:cs="Times New Roman" w:hint="eastAsia"/>
          <w:sz w:val="22"/>
          <w:szCs w:val="22"/>
        </w:rPr>
        <w:t>목</w:t>
      </w:r>
      <w:r w:rsidR="006255D3" w:rsidRPr="00846B47">
        <w:rPr>
          <w:rFonts w:ascii="BatangChe" w:eastAsia="BatangChe" w:hAnsi="BatangChe" w:cs="Times New Roman" w:hint="eastAsia"/>
          <w:sz w:val="22"/>
          <w:szCs w:val="22"/>
        </w:rPr>
        <w:t>적</w:t>
      </w:r>
      <w:r w:rsidR="007016C5" w:rsidRPr="00846B47">
        <w:rPr>
          <w:rFonts w:ascii="BatangChe" w:eastAsia="BatangChe" w:hAnsi="BatangChe" w:cs="Times New Roman" w:hint="eastAsia"/>
          <w:sz w:val="22"/>
          <w:szCs w:val="22"/>
        </w:rPr>
        <w:t xml:space="preserve"> 및 필요성</w:t>
      </w:r>
    </w:p>
    <w:p w14:paraId="3B4F114E" w14:textId="66494D68" w:rsidR="007016C5" w:rsidRPr="00DE7C0E" w:rsidRDefault="007016C5" w:rsidP="00DE7C0E">
      <w:pPr>
        <w:pStyle w:val="ListParagraph"/>
        <w:numPr>
          <w:ilvl w:val="0"/>
          <w:numId w:val="13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DE7C0E">
        <w:rPr>
          <w:rFonts w:ascii="BatangChe" w:eastAsia="BatangChe" w:hAnsi="BatangChe" w:cs="Times New Roman" w:hint="eastAsia"/>
          <w:sz w:val="22"/>
          <w:szCs w:val="22"/>
        </w:rPr>
        <w:t xml:space="preserve">국제백신연구소에서 운영하고 있는 </w:t>
      </w:r>
      <w:r w:rsidR="00DE7C0E" w:rsidRPr="00DE7C0E">
        <w:rPr>
          <w:rFonts w:ascii="BatangChe" w:eastAsia="BatangChe" w:hAnsi="BatangChe" w:cs="Times New Roman" w:hint="eastAsia"/>
          <w:sz w:val="22"/>
          <w:szCs w:val="22"/>
        </w:rPr>
        <w:t>「</w:t>
      </w:r>
      <w:r w:rsidR="007B1F9B" w:rsidRPr="00DE7C0E">
        <w:rPr>
          <w:rFonts w:ascii="BatangChe" w:eastAsia="BatangChe" w:hAnsi="BatangChe" w:cs="Times New Roman" w:hint="eastAsia"/>
          <w:sz w:val="22"/>
          <w:szCs w:val="22"/>
        </w:rPr>
        <w:t xml:space="preserve">동물이용 </w:t>
      </w:r>
      <w:r w:rsidRPr="00DE7C0E">
        <w:rPr>
          <w:rFonts w:ascii="BatangChe" w:eastAsia="BatangChe" w:hAnsi="BatangChe" w:cs="Times New Roman" w:hint="eastAsia"/>
          <w:sz w:val="22"/>
          <w:szCs w:val="22"/>
        </w:rPr>
        <w:t>생물안전</w:t>
      </w:r>
      <w:r w:rsidRPr="00DE7C0E">
        <w:rPr>
          <w:rFonts w:ascii="BatangChe" w:eastAsia="BatangChe" w:hAnsi="BatangChe" w:cs="Times New Roman"/>
          <w:sz w:val="22"/>
          <w:szCs w:val="22"/>
        </w:rPr>
        <w:t>3</w:t>
      </w:r>
      <w:r w:rsidRPr="00DE7C0E">
        <w:rPr>
          <w:rFonts w:ascii="BatangChe" w:eastAsia="BatangChe" w:hAnsi="BatangChe" w:cs="Times New Roman" w:hint="eastAsia"/>
          <w:sz w:val="22"/>
          <w:szCs w:val="22"/>
        </w:rPr>
        <w:t>등급</w:t>
      </w:r>
      <w:r w:rsidRPr="00DE7C0E">
        <w:rPr>
          <w:rFonts w:ascii="BatangChe" w:eastAsia="BatangChe" w:hAnsi="BatangChe" w:cs="Times New Roman"/>
          <w:sz w:val="22"/>
          <w:szCs w:val="22"/>
        </w:rPr>
        <w:t>(</w:t>
      </w:r>
      <w:r w:rsidR="007B1F9B" w:rsidRPr="00DE7C0E">
        <w:rPr>
          <w:rFonts w:ascii="BatangChe" w:eastAsia="BatangChe" w:hAnsi="BatangChe" w:cs="Times New Roman" w:hint="eastAsia"/>
          <w:sz w:val="22"/>
          <w:szCs w:val="22"/>
        </w:rPr>
        <w:t>A</w:t>
      </w:r>
      <w:r w:rsidRPr="00DE7C0E">
        <w:rPr>
          <w:rFonts w:ascii="BatangChe" w:eastAsia="BatangChe" w:hAnsi="BatangChe" w:cs="Times New Roman"/>
          <w:sz w:val="22"/>
          <w:szCs w:val="22"/>
        </w:rPr>
        <w:t xml:space="preserve">BL3) </w:t>
      </w:r>
      <w:r w:rsidRPr="00DE7C0E">
        <w:rPr>
          <w:rFonts w:ascii="BatangChe" w:eastAsia="BatangChe" w:hAnsi="BatangChe" w:cs="Times New Roman" w:hint="eastAsia"/>
          <w:sz w:val="22"/>
          <w:szCs w:val="22"/>
        </w:rPr>
        <w:t>시설</w:t>
      </w:r>
      <w:r w:rsidR="00DE7C0E" w:rsidRPr="00DE7C0E">
        <w:rPr>
          <w:rFonts w:ascii="BatangChe" w:eastAsia="BatangChe" w:hAnsi="BatangChe" w:cs="Times New Roman" w:hint="eastAsia"/>
          <w:sz w:val="22"/>
          <w:szCs w:val="22"/>
        </w:rPr>
        <w:t>」</w:t>
      </w:r>
      <w:r w:rsidRPr="00DE7C0E">
        <w:rPr>
          <w:rFonts w:ascii="BatangChe" w:eastAsia="BatangChe" w:hAnsi="BatangChe" w:cs="Times New Roman" w:hint="eastAsia"/>
          <w:sz w:val="22"/>
          <w:szCs w:val="22"/>
        </w:rPr>
        <w:t>의 유</w:t>
      </w:r>
      <w:r w:rsidR="00846B47" w:rsidRPr="00DE7C0E">
        <w:rPr>
          <w:rFonts w:ascii="BatangChe" w:eastAsia="BatangChe" w:hAnsi="BatangChe" w:cs="Times New Roman" w:hint="eastAsia"/>
          <w:sz w:val="22"/>
          <w:szCs w:val="22"/>
        </w:rPr>
        <w:t>지보수 및 (재)검증을 지속적으로 수행하여 안전을 확보할 수 있도록 함</w:t>
      </w:r>
    </w:p>
    <w:p w14:paraId="785B4CD5" w14:textId="3555D465" w:rsidR="007016C5" w:rsidRPr="00846B47" w:rsidRDefault="00846B47" w:rsidP="0027510D">
      <w:pPr>
        <w:pStyle w:val="ListParagraph"/>
        <w:numPr>
          <w:ilvl w:val="0"/>
          <w:numId w:val="13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846B47">
        <w:rPr>
          <w:rFonts w:ascii="BatangChe" w:eastAsia="BatangChe" w:hAnsi="BatangChe" w:cs="Times New Roman" w:hint="eastAsia"/>
          <w:sz w:val="22"/>
          <w:szCs w:val="22"/>
        </w:rPr>
        <w:t>실험실 내 음압, 내부 밀폐성 유지를 위한 공기조화기, 실외기, 자동제어시스템 및 멸균기, BSC, 기타 부대설비 등에 대한 유지보수가 필요함</w:t>
      </w:r>
    </w:p>
    <w:p w14:paraId="6544F272" w14:textId="70A0657C" w:rsidR="00846B47" w:rsidRPr="00846B47" w:rsidRDefault="00846B47" w:rsidP="0027510D">
      <w:pPr>
        <w:pStyle w:val="ListParagraph"/>
        <w:numPr>
          <w:ilvl w:val="0"/>
          <w:numId w:val="13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846B47">
        <w:rPr>
          <w:rFonts w:ascii="BatangChe" w:eastAsia="BatangChe" w:hAnsi="BatangChe" w:cs="Times New Roman" w:hint="eastAsia"/>
          <w:sz w:val="22"/>
          <w:szCs w:val="22"/>
        </w:rPr>
        <w:t>해당 시설의 시설 및 장비 점검, 소모품 등을 교체하며 장비 오작동 시 신속하게 조치하여 정상적으로 시설을 가동함으로써 실험자의 안전과 외부 환경 보호 등을 목적으로 함</w:t>
      </w:r>
    </w:p>
    <w:p w14:paraId="69A852E8" w14:textId="77777777" w:rsidR="009B5D41" w:rsidRPr="00846B47" w:rsidRDefault="009B5D41" w:rsidP="0027510D">
      <w:pPr>
        <w:pStyle w:val="ListParagraph"/>
        <w:jc w:val="both"/>
        <w:rPr>
          <w:rFonts w:ascii="BatangChe" w:eastAsia="BatangChe" w:hAnsi="BatangChe" w:cs="Times New Roman"/>
          <w:sz w:val="22"/>
          <w:szCs w:val="22"/>
        </w:rPr>
      </w:pPr>
    </w:p>
    <w:p w14:paraId="57CF66FA" w14:textId="3DA6D70F" w:rsidR="009B5D41" w:rsidRDefault="009B5D41" w:rsidP="0027510D">
      <w:pPr>
        <w:pStyle w:val="ListParagraph"/>
        <w:numPr>
          <w:ilvl w:val="0"/>
          <w:numId w:val="6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846B47">
        <w:rPr>
          <w:rFonts w:ascii="BatangChe" w:eastAsia="BatangChe" w:hAnsi="BatangChe" w:cs="Times New Roman" w:hint="eastAsia"/>
          <w:sz w:val="22"/>
          <w:szCs w:val="22"/>
        </w:rPr>
        <w:t>용역</w:t>
      </w:r>
      <w:r w:rsidR="00846B47">
        <w:rPr>
          <w:rFonts w:ascii="BatangChe" w:eastAsia="BatangChe" w:hAnsi="BatangChe" w:cs="Times New Roman" w:hint="eastAsia"/>
          <w:sz w:val="22"/>
          <w:szCs w:val="22"/>
        </w:rPr>
        <w:t xml:space="preserve"> 대상</w:t>
      </w:r>
    </w:p>
    <w:p w14:paraId="2C2BDF3C" w14:textId="63AE55B0" w:rsidR="00846B47" w:rsidRPr="00DE7C0E" w:rsidRDefault="00947265" w:rsidP="00DE7C0E">
      <w:pPr>
        <w:pStyle w:val="ListParagraph"/>
        <w:numPr>
          <w:ilvl w:val="0"/>
          <w:numId w:val="14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DE7C0E">
        <w:rPr>
          <w:rFonts w:ascii="BatangChe" w:eastAsia="BatangChe" w:hAnsi="BatangChe" w:cs="Times New Roman" w:hint="eastAsia"/>
          <w:sz w:val="22"/>
          <w:szCs w:val="22"/>
        </w:rPr>
        <w:t xml:space="preserve">대상: </w:t>
      </w:r>
      <w:r w:rsidR="00846B47" w:rsidRPr="00DE7C0E">
        <w:rPr>
          <w:rFonts w:ascii="BatangChe" w:eastAsia="BatangChe" w:hAnsi="BatangChe" w:cs="Times New Roman" w:hint="eastAsia"/>
          <w:sz w:val="22"/>
          <w:szCs w:val="22"/>
        </w:rPr>
        <w:t xml:space="preserve">국제백신연구소 </w:t>
      </w:r>
      <w:r w:rsidR="00DE7C0E" w:rsidRPr="00DE7C0E">
        <w:rPr>
          <w:rFonts w:ascii="BatangChe" w:eastAsia="BatangChe" w:hAnsi="BatangChe" w:cs="Times New Roman" w:hint="eastAsia"/>
          <w:sz w:val="22"/>
          <w:szCs w:val="22"/>
        </w:rPr>
        <w:t xml:space="preserve">동물이용 </w:t>
      </w:r>
      <w:r w:rsidRPr="00DE7C0E">
        <w:rPr>
          <w:rFonts w:ascii="BatangChe" w:eastAsia="BatangChe" w:hAnsi="BatangChe" w:cs="Times New Roman" w:hint="eastAsia"/>
          <w:sz w:val="22"/>
          <w:szCs w:val="22"/>
        </w:rPr>
        <w:t>생물안전3등급 시설(</w:t>
      </w:r>
      <w:r w:rsidR="00DE7C0E" w:rsidRPr="00DE7C0E">
        <w:rPr>
          <w:rFonts w:ascii="BatangChe" w:eastAsia="BatangChe" w:hAnsi="BatangChe" w:cs="Times New Roman" w:hint="eastAsia"/>
          <w:sz w:val="22"/>
          <w:szCs w:val="22"/>
        </w:rPr>
        <w:t>A</w:t>
      </w:r>
      <w:r w:rsidRPr="00DE7C0E">
        <w:rPr>
          <w:rFonts w:ascii="BatangChe" w:eastAsia="BatangChe" w:hAnsi="BatangChe" w:cs="Times New Roman" w:hint="eastAsia"/>
          <w:sz w:val="22"/>
          <w:szCs w:val="22"/>
        </w:rPr>
        <w:t>BL3)</w:t>
      </w:r>
    </w:p>
    <w:p w14:paraId="0DB1FC8D" w14:textId="734D1F36" w:rsidR="00947265" w:rsidRDefault="00947265" w:rsidP="0027510D">
      <w:pPr>
        <w:pStyle w:val="ListParagraph"/>
        <w:numPr>
          <w:ilvl w:val="0"/>
          <w:numId w:val="14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 xml:space="preserve">위치: 서울시 관악구 관악로 1 연구공원 국제백신연구소 내 </w:t>
      </w:r>
      <w:r w:rsidR="00DE7C0E">
        <w:rPr>
          <w:rFonts w:ascii="BatangChe" w:eastAsia="BatangChe" w:hAnsi="BatangChe" w:cs="Times New Roman" w:hint="eastAsia"/>
          <w:sz w:val="22"/>
          <w:szCs w:val="22"/>
        </w:rPr>
        <w:t>A</w:t>
      </w:r>
      <w:r>
        <w:rPr>
          <w:rFonts w:ascii="BatangChe" w:eastAsia="BatangChe" w:hAnsi="BatangChe" w:cs="Times New Roman" w:hint="eastAsia"/>
          <w:sz w:val="22"/>
          <w:szCs w:val="22"/>
        </w:rPr>
        <w:t>BL3</w:t>
      </w:r>
    </w:p>
    <w:p w14:paraId="6407ADCC" w14:textId="5DB8758D" w:rsidR="00947265" w:rsidRDefault="00947265" w:rsidP="008213BE">
      <w:pPr>
        <w:pStyle w:val="ListParagraph"/>
        <w:numPr>
          <w:ilvl w:val="0"/>
          <w:numId w:val="14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7B1F9B">
        <w:rPr>
          <w:rFonts w:ascii="BatangChe" w:eastAsia="BatangChe" w:hAnsi="BatangChe" w:cs="Times New Roman" w:hint="eastAsia"/>
          <w:sz w:val="22"/>
          <w:szCs w:val="22"/>
        </w:rPr>
        <w:t xml:space="preserve">시설규모: 면적 230.42㎡ </w:t>
      </w:r>
    </w:p>
    <w:p w14:paraId="3184C7CF" w14:textId="77777777" w:rsidR="007B1F9B" w:rsidRDefault="007B1F9B" w:rsidP="007B1F9B">
      <w:pPr>
        <w:pStyle w:val="ListParagraph"/>
        <w:ind w:left="1080"/>
        <w:jc w:val="both"/>
        <w:rPr>
          <w:rFonts w:ascii="BatangChe" w:eastAsia="BatangChe" w:hAnsi="BatangChe" w:cs="Times New Roman"/>
          <w:sz w:val="22"/>
          <w:szCs w:val="22"/>
        </w:rPr>
      </w:pPr>
    </w:p>
    <w:p w14:paraId="5F070A82" w14:textId="06E96C10" w:rsidR="007B1F9B" w:rsidRDefault="007B1F9B" w:rsidP="007B1F9B">
      <w:pPr>
        <w:pStyle w:val="ListParagraph"/>
        <w:numPr>
          <w:ilvl w:val="0"/>
          <w:numId w:val="6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용역 기간</w:t>
      </w:r>
    </w:p>
    <w:p w14:paraId="02B93028" w14:textId="756F4945" w:rsidR="007B1F9B" w:rsidRDefault="007B1F9B" w:rsidP="007B1F9B">
      <w:pPr>
        <w:pStyle w:val="ListParagraph"/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2025. 3. 1. ~ 2027. 12. 31.</w:t>
      </w:r>
    </w:p>
    <w:p w14:paraId="7644ACE5" w14:textId="2ACA0662" w:rsidR="00947265" w:rsidRPr="007B1F9B" w:rsidRDefault="00DE7C0E" w:rsidP="007B1F9B">
      <w:pPr>
        <w:pStyle w:val="ListParagraph"/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(</w:t>
      </w:r>
      <w:r w:rsidR="007B1F9B">
        <w:rPr>
          <w:rFonts w:ascii="BatangChe" w:eastAsia="BatangChe" w:hAnsi="BatangChe" w:cs="Times New Roman" w:hint="eastAsia"/>
          <w:sz w:val="22"/>
          <w:szCs w:val="22"/>
        </w:rPr>
        <w:t>유지관리의 연속성을 위해 계약 종료 후 새로운 계약 체결 시까지 공백 기간 없이 유지해야 하며, 이때 비용은 용역업체의 서면 청구에 의하여 원가산출기준에 의거 정산 지급한다.</w:t>
      </w:r>
      <w:r>
        <w:rPr>
          <w:rFonts w:ascii="BatangChe" w:eastAsia="BatangChe" w:hAnsi="BatangChe" w:cs="Times New Roman" w:hint="eastAsia"/>
          <w:sz w:val="22"/>
          <w:szCs w:val="22"/>
        </w:rPr>
        <w:t>)</w:t>
      </w:r>
    </w:p>
    <w:p w14:paraId="41AB47D9" w14:textId="3ABD6F7E" w:rsidR="0082061B" w:rsidRDefault="0082061B" w:rsidP="0027510D">
      <w:pPr>
        <w:pStyle w:val="ListParagraph"/>
        <w:jc w:val="both"/>
        <w:rPr>
          <w:rFonts w:ascii="BatangChe" w:eastAsia="BatangChe" w:hAnsi="BatangChe" w:cs="Times New Roman"/>
          <w:sz w:val="22"/>
          <w:szCs w:val="22"/>
        </w:rPr>
      </w:pPr>
    </w:p>
    <w:p w14:paraId="610E2225" w14:textId="55775F8E" w:rsidR="00251CB2" w:rsidRPr="00251CB2" w:rsidRDefault="00947265" w:rsidP="00251CB2">
      <w:pPr>
        <w:pStyle w:val="ListParagraph"/>
        <w:numPr>
          <w:ilvl w:val="0"/>
          <w:numId w:val="6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용역 자격</w:t>
      </w:r>
    </w:p>
    <w:p w14:paraId="0D3C6C78" w14:textId="2F8C810A" w:rsidR="00F12BC4" w:rsidRPr="00961C22" w:rsidRDefault="007B1F9B" w:rsidP="00DE7C0E">
      <w:pPr>
        <w:pStyle w:val="ListParagraph"/>
        <w:numPr>
          <w:ilvl w:val="0"/>
          <w:numId w:val="39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961C22">
        <w:rPr>
          <w:rFonts w:ascii="BatangChe" w:eastAsia="BatangChe" w:hAnsi="BatangChe" w:cs="Times New Roman" w:hint="eastAsia"/>
          <w:sz w:val="22"/>
          <w:szCs w:val="22"/>
        </w:rPr>
        <w:t>비상</w:t>
      </w:r>
      <w:r w:rsidR="00DE7C0E" w:rsidRPr="00961C22">
        <w:rPr>
          <w:rFonts w:ascii="BatangChe" w:eastAsia="BatangChe" w:hAnsi="BatangChe" w:cs="Times New Roman" w:hint="eastAsia"/>
          <w:sz w:val="22"/>
          <w:szCs w:val="22"/>
        </w:rPr>
        <w:t xml:space="preserve"> 상황 발생</w:t>
      </w:r>
      <w:r w:rsidRPr="00961C22">
        <w:rPr>
          <w:rFonts w:ascii="BatangChe" w:eastAsia="BatangChe" w:hAnsi="BatangChe" w:cs="Times New Roman" w:hint="eastAsia"/>
          <w:sz w:val="22"/>
          <w:szCs w:val="22"/>
        </w:rPr>
        <w:t>시 1시간 이내</w:t>
      </w:r>
      <w:r w:rsidR="00DE7C0E" w:rsidRPr="00961C22">
        <w:rPr>
          <w:rFonts w:ascii="BatangChe" w:eastAsia="BatangChe" w:hAnsi="BatangChe" w:cs="Times New Roman" w:hint="eastAsia"/>
          <w:sz w:val="22"/>
          <w:szCs w:val="22"/>
        </w:rPr>
        <w:t>에</w:t>
      </w:r>
      <w:r w:rsidRPr="00961C22">
        <w:rPr>
          <w:rFonts w:ascii="BatangChe" w:eastAsia="BatangChe" w:hAnsi="BatangChe" w:cs="Times New Roman" w:hint="eastAsia"/>
          <w:sz w:val="22"/>
          <w:szCs w:val="22"/>
        </w:rPr>
        <w:t xml:space="preserve"> 인원</w:t>
      </w:r>
      <w:r w:rsidR="00DE7C0E" w:rsidRPr="00961C22">
        <w:rPr>
          <w:rFonts w:ascii="BatangChe" w:eastAsia="BatangChe" w:hAnsi="BatangChe" w:cs="Times New Roman" w:hint="eastAsia"/>
          <w:sz w:val="22"/>
          <w:szCs w:val="22"/>
        </w:rPr>
        <w:t>을</w:t>
      </w:r>
      <w:r w:rsidRPr="00961C22">
        <w:rPr>
          <w:rFonts w:ascii="BatangChe" w:eastAsia="BatangChe" w:hAnsi="BatangChe" w:cs="Times New Roman" w:hint="eastAsia"/>
          <w:sz w:val="22"/>
          <w:szCs w:val="22"/>
        </w:rPr>
        <w:t xml:space="preserve"> 투입</w:t>
      </w:r>
      <w:r w:rsidR="00DE7C0E" w:rsidRPr="00961C22">
        <w:rPr>
          <w:rFonts w:ascii="BatangChe" w:eastAsia="BatangChe" w:hAnsi="BatangChe" w:cs="Times New Roman" w:hint="eastAsia"/>
          <w:sz w:val="22"/>
          <w:szCs w:val="22"/>
        </w:rPr>
        <w:t xml:space="preserve">할 수 있는 </w:t>
      </w:r>
      <w:r w:rsidRPr="00961C22">
        <w:rPr>
          <w:rFonts w:ascii="BatangChe" w:eastAsia="BatangChe" w:hAnsi="BatangChe" w:cs="Times New Roman" w:hint="eastAsia"/>
          <w:sz w:val="22"/>
          <w:szCs w:val="22"/>
        </w:rPr>
        <w:t>업체</w:t>
      </w:r>
    </w:p>
    <w:p w14:paraId="40E5E7DA" w14:textId="13931940" w:rsidR="00D10B20" w:rsidRPr="007B1F9B" w:rsidRDefault="00D10B20" w:rsidP="00251CB2">
      <w:pPr>
        <w:pStyle w:val="ListParagraph"/>
        <w:numPr>
          <w:ilvl w:val="0"/>
          <w:numId w:val="39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7B1F9B">
        <w:rPr>
          <w:rFonts w:ascii="BatangChe" w:eastAsia="BatangChe" w:hAnsi="BatangChe" w:cs="Times New Roman" w:hint="eastAsia"/>
          <w:sz w:val="22"/>
          <w:szCs w:val="22"/>
        </w:rPr>
        <w:t>최근 3년 이내 국가에서 인증받은 생물안전등급 시설의 유지관리 용역을 수행한 경력이 있거나 국가에서 인증받은 생물안전 시설의 시공실적 또는 검증실적이 있는 업체</w:t>
      </w:r>
    </w:p>
    <w:p w14:paraId="168B01A0" w14:textId="16036EE8" w:rsidR="00251CB2" w:rsidRDefault="00251CB2" w:rsidP="00251CB2">
      <w:pPr>
        <w:pStyle w:val="ListParagraph"/>
        <w:numPr>
          <w:ilvl w:val="0"/>
          <w:numId w:val="39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 xml:space="preserve">「유전자변형생물체의 국가 간 이동 등에 관한 통합고시」제 9-9조에 </w:t>
      </w:r>
      <w:r w:rsidR="006A57E8">
        <w:rPr>
          <w:rFonts w:ascii="BatangChe" w:eastAsia="BatangChe" w:hAnsi="BatangChe" w:cs="Times New Roman" w:hint="eastAsia"/>
          <w:sz w:val="22"/>
          <w:szCs w:val="22"/>
        </w:rPr>
        <w:t>제 5항에 따라 생물안전관리자를 보유한 업체</w:t>
      </w:r>
    </w:p>
    <w:p w14:paraId="07BFFB59" w14:textId="1EE9260B" w:rsidR="006A57E8" w:rsidRDefault="006A57E8" w:rsidP="006A57E8">
      <w:pPr>
        <w:pStyle w:val="ListParagraph"/>
        <w:numPr>
          <w:ilvl w:val="0"/>
          <w:numId w:val="41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 xml:space="preserve">생물안전3등급 시설 운영 관련 교육 8시간 이상 이수한 자 </w:t>
      </w:r>
    </w:p>
    <w:p w14:paraId="5584C6A1" w14:textId="03F293FB" w:rsidR="006A57E8" w:rsidRDefault="006A57E8" w:rsidP="006A57E8">
      <w:pPr>
        <w:pStyle w:val="ListParagraph"/>
        <w:numPr>
          <w:ilvl w:val="0"/>
          <w:numId w:val="39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기계설비공사업, 전기공사업, 엔지니어링활동주체 자격 및 면허를 보유한 업체</w:t>
      </w:r>
    </w:p>
    <w:p w14:paraId="516C1E84" w14:textId="02269B2E" w:rsidR="006A57E8" w:rsidRDefault="006A57E8" w:rsidP="006A57E8">
      <w:pPr>
        <w:pStyle w:val="ListParagraph"/>
        <w:numPr>
          <w:ilvl w:val="0"/>
          <w:numId w:val="39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생물안전3등급 시설의 유지보수 및 검증/점검을 수행할 수 있는 표준작업</w:t>
      </w:r>
      <w:r w:rsidR="00B123DD">
        <w:rPr>
          <w:rFonts w:ascii="BatangChe" w:eastAsia="BatangChe" w:hAnsi="BatangChe" w:cs="Times New Roman" w:hint="eastAsia"/>
          <w:sz w:val="22"/>
          <w:szCs w:val="22"/>
        </w:rPr>
        <w:t xml:space="preserve"> 지침</w:t>
      </w:r>
      <w:r>
        <w:rPr>
          <w:rFonts w:ascii="BatangChe" w:eastAsia="BatangChe" w:hAnsi="BatangChe" w:cs="Times New Roman" w:hint="eastAsia"/>
          <w:sz w:val="22"/>
          <w:szCs w:val="22"/>
        </w:rPr>
        <w:t>서</w:t>
      </w:r>
      <w:r w:rsidR="00DE7C0E">
        <w:rPr>
          <w:rFonts w:ascii="BatangChe" w:eastAsia="BatangChe" w:hAnsi="BatangChe" w:cs="Times New Roman" w:hint="eastAsia"/>
          <w:sz w:val="22"/>
          <w:szCs w:val="22"/>
        </w:rPr>
        <w:t xml:space="preserve"> </w:t>
      </w:r>
      <w:r>
        <w:rPr>
          <w:rFonts w:ascii="BatangChe" w:eastAsia="BatangChe" w:hAnsi="BatangChe" w:cs="Times New Roman" w:hint="eastAsia"/>
          <w:sz w:val="22"/>
          <w:szCs w:val="22"/>
        </w:rPr>
        <w:t>(SOP)를 보유한 업체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10B20" w14:paraId="1B6FE64E" w14:textId="77777777" w:rsidTr="00D10B20">
        <w:tc>
          <w:tcPr>
            <w:tcW w:w="9350" w:type="dxa"/>
          </w:tcPr>
          <w:p w14:paraId="2F496972" w14:textId="3DD27F7B" w:rsidR="00D10B20" w:rsidRDefault="00D10B20" w:rsidP="00D10B20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■ 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표준작업</w:t>
            </w:r>
            <w:r w:rsidR="00B123DD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지침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서(SOP)</w:t>
            </w:r>
            <w:r>
              <w:rPr>
                <w:rFonts w:ascii="BatangChe" w:eastAsia="BatangChe" w:hAnsi="BatangChe" w:cs="Times New Roman"/>
                <w:sz w:val="22"/>
                <w:szCs w:val="22"/>
              </w:rPr>
              <w:t>의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예</w:t>
            </w:r>
          </w:p>
          <w:p w14:paraId="2416D82C" w14:textId="1E86FF4D" w:rsidR="00D10B20" w:rsidRPr="00D10B20" w:rsidRDefault="00D10B20" w:rsidP="00D10B20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lastRenderedPageBreak/>
              <w:t>훈증소독 SOP, TAB SOP, 자동제어 SOP, 배관설비 SOP, 공조설비 SOP, 전기설비 SOP, 폐수처리 SOP, 비상전원공급장치(UPS) SOP, 냉동기 SOP, 양문형고압증기 멸균기 SOP, 생물안전작업대 SOP, 동물사육장비 SOP, 헤파 필터 교체 SOP 등</w:t>
            </w:r>
          </w:p>
        </w:tc>
      </w:tr>
    </w:tbl>
    <w:p w14:paraId="43A8CD2F" w14:textId="76831D81" w:rsidR="00D10B20" w:rsidRDefault="00D10B20" w:rsidP="00D10B20">
      <w:pPr>
        <w:pStyle w:val="ListParagraph"/>
        <w:numPr>
          <w:ilvl w:val="0"/>
          <w:numId w:val="39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lastRenderedPageBreak/>
        <w:t>품질 및 환경 경영시스템(ISO 9001/14001)을 보유한 업체</w:t>
      </w:r>
    </w:p>
    <w:p w14:paraId="4D05E78D" w14:textId="3EF1B1E6" w:rsidR="00B123DD" w:rsidRPr="00B123DD" w:rsidRDefault="00D10B20" w:rsidP="00B123DD">
      <w:pPr>
        <w:pStyle w:val="ListParagraph"/>
        <w:numPr>
          <w:ilvl w:val="0"/>
          <w:numId w:val="39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건축, 기계설비 및 자동제어, 전기설비, 소방설비, 환경 분야 및 공조냉동 분야의 기능사 자격증을 보유한 자가 1년 이상의 경력을 지니거나 산업기사 이상의 자격증 또는 TAB 전문기술자 자격을 보유한 업체</w:t>
      </w:r>
    </w:p>
    <w:p w14:paraId="08F9B341" w14:textId="0CBF6429" w:rsidR="00D10B20" w:rsidRDefault="00F12BC4" w:rsidP="00D10B20">
      <w:pPr>
        <w:pStyle w:val="ListParagraph"/>
        <w:numPr>
          <w:ilvl w:val="0"/>
          <w:numId w:val="39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유지보수 및 검증에 필요한 최소 장비 1set(15종) 이상을 보유한 업체</w:t>
      </w:r>
    </w:p>
    <w:p w14:paraId="544BC213" w14:textId="5E06EEF5" w:rsidR="00F12BC4" w:rsidRDefault="00F12BC4" w:rsidP="00D10B20">
      <w:pPr>
        <w:pStyle w:val="ListParagraph"/>
        <w:numPr>
          <w:ilvl w:val="0"/>
          <w:numId w:val="39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유지보수 관계자 교육 이수를 받은 업체</w:t>
      </w:r>
    </w:p>
    <w:p w14:paraId="6E0C3914" w14:textId="1AB64A35" w:rsidR="00B123DD" w:rsidRPr="00B123DD" w:rsidRDefault="00B123DD" w:rsidP="00B123DD">
      <w:pPr>
        <w:pStyle w:val="ListParagraph"/>
        <w:numPr>
          <w:ilvl w:val="0"/>
          <w:numId w:val="41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「유전자변형생물체의 국가간 이동 등에 관한 통합고시」에 따라</w:t>
      </w:r>
      <w:r w:rsidRPr="00B123DD">
        <w:rPr>
          <w:rFonts w:ascii="BatangChe" w:eastAsia="BatangChe" w:hAnsi="BatangChe" w:cs="Times New Roman" w:hint="eastAsia"/>
          <w:sz w:val="22"/>
          <w:szCs w:val="22"/>
        </w:rPr>
        <w:t xml:space="preserve"> 질병관리청에서 지정한 교육기관에서 생물안전교육을 이수한 업체</w:t>
      </w:r>
    </w:p>
    <w:p w14:paraId="6D7A29A4" w14:textId="77777777" w:rsidR="007B1F9B" w:rsidRPr="007B1F9B" w:rsidRDefault="007B1F9B" w:rsidP="007B1F9B">
      <w:pPr>
        <w:pStyle w:val="ListParagraph"/>
        <w:ind w:left="1440"/>
        <w:jc w:val="both"/>
        <w:rPr>
          <w:rFonts w:ascii="BatangChe" w:eastAsia="BatangChe" w:hAnsi="BatangChe" w:cs="Times New Roman"/>
          <w:sz w:val="22"/>
          <w:szCs w:val="22"/>
        </w:rPr>
      </w:pPr>
    </w:p>
    <w:p w14:paraId="0A6036DF" w14:textId="6A84F086" w:rsidR="007B1F9B" w:rsidRDefault="0097079D" w:rsidP="007B1F9B">
      <w:pPr>
        <w:pStyle w:val="ListParagraph"/>
        <w:numPr>
          <w:ilvl w:val="0"/>
          <w:numId w:val="6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유지보수 내용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8"/>
        <w:gridCol w:w="4302"/>
      </w:tblGrid>
      <w:tr w:rsidR="00321DE7" w14:paraId="3169D568" w14:textId="77777777" w:rsidTr="00321DE7">
        <w:tc>
          <w:tcPr>
            <w:tcW w:w="4675" w:type="dxa"/>
          </w:tcPr>
          <w:p w14:paraId="67588B1C" w14:textId="676211A0" w:rsidR="00321DE7" w:rsidRDefault="00321DE7" w:rsidP="00321DE7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국제백신연구소</w:t>
            </w:r>
          </w:p>
        </w:tc>
        <w:tc>
          <w:tcPr>
            <w:tcW w:w="4675" w:type="dxa"/>
          </w:tcPr>
          <w:p w14:paraId="4ADD9354" w14:textId="731CAB40" w:rsidR="00321DE7" w:rsidRDefault="00321DE7" w:rsidP="00321DE7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유지보수업체</w:t>
            </w:r>
          </w:p>
        </w:tc>
      </w:tr>
      <w:tr w:rsidR="00321DE7" w14:paraId="6BBE631A" w14:textId="77777777" w:rsidTr="00321DE7">
        <w:tc>
          <w:tcPr>
            <w:tcW w:w="4675" w:type="dxa"/>
          </w:tcPr>
          <w:p w14:paraId="03AC19DC" w14:textId="77777777" w:rsidR="00321DE7" w:rsidRDefault="00321DE7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321DE7">
              <w:rPr>
                <w:rFonts w:ascii="BatangChe" w:eastAsia="BatangChe" w:hAnsi="BatangChe" w:cs="Times New Roman" w:hint="eastAsia"/>
                <w:sz w:val="22"/>
                <w:szCs w:val="22"/>
              </w:rPr>
              <w:t>-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정기점검, 수시점검 및 종합점검 사항 </w:t>
            </w:r>
          </w:p>
          <w:p w14:paraId="76C98520" w14:textId="5B30C923" w:rsidR="00321DE7" w:rsidRDefault="00321DE7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 확인</w:t>
            </w:r>
          </w:p>
          <w:p w14:paraId="0A5762D6" w14:textId="77777777" w:rsidR="00321DE7" w:rsidRDefault="00321DE7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- 유지보수 용역에 관계된 일정 조정</w:t>
            </w:r>
          </w:p>
          <w:p w14:paraId="372B08E9" w14:textId="77777777" w:rsidR="00321DE7" w:rsidRDefault="00321DE7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- 시설, 운영상 문제점 발견 시 용역수행 </w:t>
            </w:r>
          </w:p>
          <w:p w14:paraId="6142B083" w14:textId="1FE6E6DC" w:rsidR="00321DE7" w:rsidRDefault="00321DE7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 업체에 수시점검 통보</w:t>
            </w:r>
          </w:p>
          <w:p w14:paraId="62A07388" w14:textId="77777777" w:rsidR="00321DE7" w:rsidRDefault="00321DE7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- 기타 용역 수행에 관련된 행정사항 </w:t>
            </w:r>
          </w:p>
          <w:p w14:paraId="410D988C" w14:textId="1A1356CC" w:rsidR="00321DE7" w:rsidRDefault="00321DE7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 확인</w:t>
            </w:r>
          </w:p>
          <w:p w14:paraId="442CD318" w14:textId="393664D9" w:rsidR="00321DE7" w:rsidRPr="00321DE7" w:rsidRDefault="00321DE7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- 보고서 검수 등</w:t>
            </w:r>
          </w:p>
        </w:tc>
        <w:tc>
          <w:tcPr>
            <w:tcW w:w="4675" w:type="dxa"/>
          </w:tcPr>
          <w:p w14:paraId="5A8BA0E0" w14:textId="77777777" w:rsidR="00321DE7" w:rsidRDefault="00321DE7" w:rsidP="00321DE7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- 정기점검, 수시점검 및 종합점검 실시</w:t>
            </w:r>
          </w:p>
          <w:p w14:paraId="0F56DF13" w14:textId="34E240F1" w:rsidR="00321DE7" w:rsidRDefault="00321DE7" w:rsidP="00321DE7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- 장비 등 교체 및 설치시 지원업무 실시</w:t>
            </w:r>
          </w:p>
          <w:p w14:paraId="74C2BB2F" w14:textId="77777777" w:rsidR="00321DE7" w:rsidRDefault="00321DE7" w:rsidP="00321DE7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- 시설보수 및 유지와 관련된 소모품 </w:t>
            </w:r>
          </w:p>
          <w:p w14:paraId="7A18385B" w14:textId="0880D40B" w:rsidR="00321DE7" w:rsidRDefault="00321DE7" w:rsidP="00321DE7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 교체</w:t>
            </w:r>
          </w:p>
          <w:p w14:paraId="06AB112B" w14:textId="091468AD" w:rsidR="00321DE7" w:rsidRDefault="00321DE7" w:rsidP="00321DE7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- 보고서 제출</w:t>
            </w:r>
            <w:r w:rsidR="00535559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등</w:t>
            </w:r>
          </w:p>
        </w:tc>
      </w:tr>
    </w:tbl>
    <w:p w14:paraId="0F1E9007" w14:textId="25FE2160" w:rsidR="00321DE7" w:rsidRDefault="007B1F9B" w:rsidP="00321DE7">
      <w:pPr>
        <w:ind w:left="720"/>
        <w:jc w:val="both"/>
        <w:rPr>
          <w:rFonts w:ascii="BatangChe" w:eastAsia="BatangChe" w:hAnsi="BatangChe" w:cs="Times New Roman"/>
          <w:sz w:val="22"/>
          <w:szCs w:val="22"/>
        </w:rPr>
      </w:pPr>
      <w:r w:rsidRPr="00961C22">
        <w:rPr>
          <w:rFonts w:ascii="맑은 고딕" w:eastAsia="맑은 고딕" w:hAnsi="맑은 고딕" w:cs="Times New Roman" w:hint="eastAsia"/>
          <w:sz w:val="22"/>
          <w:szCs w:val="22"/>
        </w:rPr>
        <w:t>※</w:t>
      </w:r>
      <w:r w:rsidRPr="00961C22">
        <w:rPr>
          <w:rFonts w:ascii="BatangChe" w:eastAsia="BatangChe" w:hAnsi="BatangChe" w:cs="Times New Roman" w:hint="eastAsia"/>
          <w:sz w:val="22"/>
          <w:szCs w:val="22"/>
        </w:rPr>
        <w:t xml:space="preserve"> 모든 업무는 질병관리청 「생물안전3·4등급 시설 검증안내서」에 근거해야 하며, 재개정</w:t>
      </w:r>
      <w:r w:rsidR="00DE7C0E" w:rsidRPr="00961C22">
        <w:rPr>
          <w:rFonts w:ascii="BatangChe" w:eastAsia="BatangChe" w:hAnsi="BatangChe" w:cs="Times New Roman" w:hint="eastAsia"/>
          <w:sz w:val="22"/>
          <w:szCs w:val="22"/>
        </w:rPr>
        <w:t>된 검증안내서</w:t>
      </w:r>
      <w:r w:rsidRPr="00961C22">
        <w:rPr>
          <w:rFonts w:ascii="BatangChe" w:eastAsia="BatangChe" w:hAnsi="BatangChe" w:cs="Times New Roman" w:hint="eastAsia"/>
          <w:sz w:val="22"/>
          <w:szCs w:val="22"/>
        </w:rPr>
        <w:t xml:space="preserve"> 및 </w:t>
      </w:r>
      <w:r w:rsidR="00073C15" w:rsidRPr="00961C22">
        <w:rPr>
          <w:rFonts w:ascii="BatangChe" w:eastAsia="BatangChe" w:hAnsi="BatangChe" w:cs="Times New Roman" w:hint="eastAsia"/>
          <w:sz w:val="22"/>
          <w:szCs w:val="22"/>
        </w:rPr>
        <w:t xml:space="preserve">국내외 </w:t>
      </w:r>
      <w:r w:rsidRPr="00961C22">
        <w:rPr>
          <w:rFonts w:ascii="BatangChe" w:eastAsia="BatangChe" w:hAnsi="BatangChe" w:cs="Times New Roman" w:hint="eastAsia"/>
          <w:sz w:val="22"/>
          <w:szCs w:val="22"/>
        </w:rPr>
        <w:t>최신 법</w:t>
      </w:r>
      <w:r w:rsidR="00073C15" w:rsidRPr="00961C22">
        <w:rPr>
          <w:rFonts w:ascii="BatangChe" w:eastAsia="BatangChe" w:hAnsi="BatangChe" w:cs="Times New Roman" w:hint="eastAsia"/>
          <w:sz w:val="22"/>
          <w:szCs w:val="22"/>
        </w:rPr>
        <w:t>령</w:t>
      </w:r>
      <w:r w:rsidRPr="00961C22">
        <w:rPr>
          <w:rFonts w:ascii="BatangChe" w:eastAsia="BatangChe" w:hAnsi="BatangChe" w:cs="Times New Roman" w:hint="eastAsia"/>
          <w:sz w:val="22"/>
          <w:szCs w:val="22"/>
        </w:rPr>
        <w:t xml:space="preserve">을 기준으로 </w:t>
      </w:r>
      <w:r w:rsidR="00DE7C0E" w:rsidRPr="00961C22">
        <w:rPr>
          <w:rFonts w:ascii="BatangChe" w:eastAsia="BatangChe" w:hAnsi="BatangChe" w:cs="Times New Roman" w:hint="eastAsia"/>
          <w:sz w:val="22"/>
          <w:szCs w:val="22"/>
        </w:rPr>
        <w:t xml:space="preserve">해야 </w:t>
      </w:r>
      <w:r w:rsidRPr="00961C22">
        <w:rPr>
          <w:rFonts w:ascii="BatangChe" w:eastAsia="BatangChe" w:hAnsi="BatangChe" w:cs="Times New Roman" w:hint="eastAsia"/>
          <w:sz w:val="22"/>
          <w:szCs w:val="22"/>
        </w:rPr>
        <w:t>함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5954"/>
        <w:gridCol w:w="1558"/>
      </w:tblGrid>
      <w:tr w:rsidR="00E64E2F" w14:paraId="30DA02EC" w14:textId="77777777" w:rsidTr="00E64E2F">
        <w:tc>
          <w:tcPr>
            <w:tcW w:w="1118" w:type="dxa"/>
          </w:tcPr>
          <w:p w14:paraId="297E6A96" w14:textId="2EAD43C8" w:rsidR="00E64E2F" w:rsidRDefault="00E64E2F" w:rsidP="00E64E2F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구분</w:t>
            </w:r>
          </w:p>
        </w:tc>
        <w:tc>
          <w:tcPr>
            <w:tcW w:w="5954" w:type="dxa"/>
          </w:tcPr>
          <w:p w14:paraId="71CBD20F" w14:textId="15A6BD63" w:rsidR="00E64E2F" w:rsidRDefault="00E64E2F" w:rsidP="00E64E2F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과업수행</w:t>
            </w:r>
          </w:p>
        </w:tc>
        <w:tc>
          <w:tcPr>
            <w:tcW w:w="1558" w:type="dxa"/>
          </w:tcPr>
          <w:p w14:paraId="334673EC" w14:textId="58DA7F0D" w:rsidR="00E64E2F" w:rsidRDefault="00E64E2F" w:rsidP="00E64E2F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점검주기</w:t>
            </w:r>
          </w:p>
        </w:tc>
      </w:tr>
      <w:tr w:rsidR="00E64E2F" w14:paraId="1C0B1543" w14:textId="77777777" w:rsidTr="00E64E2F">
        <w:tc>
          <w:tcPr>
            <w:tcW w:w="1118" w:type="dxa"/>
            <w:vAlign w:val="center"/>
          </w:tcPr>
          <w:p w14:paraId="36AED793" w14:textId="778288D1" w:rsidR="00E64E2F" w:rsidRDefault="00E64E2F" w:rsidP="00E64E2F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정기점검</w:t>
            </w:r>
          </w:p>
        </w:tc>
        <w:tc>
          <w:tcPr>
            <w:tcW w:w="5954" w:type="dxa"/>
          </w:tcPr>
          <w:p w14:paraId="3421E106" w14:textId="77777777" w:rsidR="00E64E2F" w:rsidRDefault="00E64E2F" w:rsidP="00E64E2F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33161">
              <w:rPr>
                <w:rFonts w:ascii="BatangChe" w:eastAsia="BatangChe" w:hAnsi="BatangChe" w:cs="Times New Roman" w:hint="eastAsia"/>
                <w:sz w:val="22"/>
                <w:szCs w:val="22"/>
              </w:rPr>
              <w:t>○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</w:t>
            </w:r>
            <w:r w:rsidRPr="00933161">
              <w:rPr>
                <w:rFonts w:ascii="BatangChe" w:eastAsia="BatangChe" w:hAnsi="BatangChe" w:cs="Times New Roman" w:hint="eastAsia"/>
                <w:sz w:val="22"/>
                <w:szCs w:val="22"/>
              </w:rPr>
              <w:t>실험실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내 환경 종합점검</w:t>
            </w:r>
          </w:p>
          <w:p w14:paraId="12C26259" w14:textId="77777777" w:rsidR="00E64E2F" w:rsidRDefault="00E64E2F" w:rsidP="00E64E2F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○ 공조장비 및 부대설비의 가동상태 확인</w:t>
            </w:r>
          </w:p>
          <w:p w14:paraId="6C90F2F3" w14:textId="77F6F6EC" w:rsidR="00E64E2F" w:rsidRDefault="00E64E2F" w:rsidP="00E64E2F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○ 주기적인 교정 및 HEPA Filter 등 소모품 교체</w:t>
            </w:r>
            <w:r w:rsidR="00DE7C0E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등</w:t>
            </w:r>
          </w:p>
        </w:tc>
        <w:tc>
          <w:tcPr>
            <w:tcW w:w="1558" w:type="dxa"/>
            <w:vAlign w:val="center"/>
          </w:tcPr>
          <w:p w14:paraId="0FC5383C" w14:textId="4813DD75" w:rsidR="00E64E2F" w:rsidRDefault="00E64E2F" w:rsidP="00E64E2F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4회/월</w:t>
            </w:r>
          </w:p>
        </w:tc>
      </w:tr>
      <w:tr w:rsidR="00E64E2F" w14:paraId="765B85C1" w14:textId="77777777" w:rsidTr="00E64E2F">
        <w:tc>
          <w:tcPr>
            <w:tcW w:w="1118" w:type="dxa"/>
            <w:vAlign w:val="center"/>
          </w:tcPr>
          <w:p w14:paraId="703B7F68" w14:textId="15473CEB" w:rsidR="00E64E2F" w:rsidRDefault="00E64E2F" w:rsidP="00E64E2F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수시점검</w:t>
            </w:r>
          </w:p>
        </w:tc>
        <w:tc>
          <w:tcPr>
            <w:tcW w:w="5954" w:type="dxa"/>
          </w:tcPr>
          <w:p w14:paraId="50D4A3D5" w14:textId="77777777" w:rsidR="00E64E2F" w:rsidRDefault="00E64E2F" w:rsidP="00E64E2F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33161">
              <w:rPr>
                <w:rFonts w:ascii="BatangChe" w:eastAsia="BatangChe" w:hAnsi="BatangChe" w:cs="Times New Roman" w:hint="eastAsia"/>
                <w:sz w:val="22"/>
                <w:szCs w:val="22"/>
              </w:rPr>
              <w:t>○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시설종합 점검</w:t>
            </w:r>
          </w:p>
          <w:p w14:paraId="089E0656" w14:textId="76AAD26C" w:rsidR="00E64E2F" w:rsidRDefault="00E64E2F" w:rsidP="00E64E2F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○ 장비 고장, 점검 및 수리 필요시</w:t>
            </w:r>
          </w:p>
          <w:p w14:paraId="3165D08F" w14:textId="77777777" w:rsidR="00E64E2F" w:rsidRDefault="00E64E2F" w:rsidP="00E64E2F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○ 시스템, 기계/전기적 응급조치 및 교육</w:t>
            </w:r>
          </w:p>
          <w:p w14:paraId="3593B158" w14:textId="3503F217" w:rsidR="00E64E2F" w:rsidRDefault="00E64E2F" w:rsidP="00E64E2F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○ 신규 장비 도입 시 성능검사 및 기술자문</w:t>
            </w:r>
            <w:r w:rsidR="00DE7C0E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등</w:t>
            </w:r>
          </w:p>
        </w:tc>
        <w:tc>
          <w:tcPr>
            <w:tcW w:w="1558" w:type="dxa"/>
            <w:vAlign w:val="center"/>
          </w:tcPr>
          <w:p w14:paraId="7E073A7B" w14:textId="0BF14B6B" w:rsidR="00E64E2F" w:rsidRDefault="00E64E2F" w:rsidP="00E64E2F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1회/월</w:t>
            </w:r>
          </w:p>
        </w:tc>
      </w:tr>
      <w:tr w:rsidR="00E64E2F" w14:paraId="04E0F5E7" w14:textId="77777777" w:rsidTr="00E64E2F">
        <w:tc>
          <w:tcPr>
            <w:tcW w:w="1118" w:type="dxa"/>
            <w:vAlign w:val="center"/>
          </w:tcPr>
          <w:p w14:paraId="30272DBB" w14:textId="21ACCFF4" w:rsidR="00E64E2F" w:rsidRDefault="00E64E2F" w:rsidP="00E64E2F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종합점검</w:t>
            </w:r>
          </w:p>
        </w:tc>
        <w:tc>
          <w:tcPr>
            <w:tcW w:w="5954" w:type="dxa"/>
          </w:tcPr>
          <w:p w14:paraId="4726F592" w14:textId="77777777" w:rsidR="00E64E2F" w:rsidRDefault="00E64E2F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33161">
              <w:rPr>
                <w:rFonts w:ascii="BatangChe" w:eastAsia="BatangChe" w:hAnsi="BatangChe" w:cs="Times New Roman" w:hint="eastAsia"/>
                <w:sz w:val="22"/>
                <w:szCs w:val="22"/>
              </w:rPr>
              <w:t>○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TAB (누기 test 포함) 등 종합점검</w:t>
            </w:r>
            <w:r w:rsidR="00DE7C0E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등</w:t>
            </w:r>
          </w:p>
          <w:p w14:paraId="6A123912" w14:textId="4F3C4ECB" w:rsidR="00B123DD" w:rsidRDefault="00B123DD" w:rsidP="00321DE7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○ 3년 재확인 등 (발주처와 일정 논의)</w:t>
            </w:r>
          </w:p>
        </w:tc>
        <w:tc>
          <w:tcPr>
            <w:tcW w:w="1558" w:type="dxa"/>
            <w:vAlign w:val="center"/>
          </w:tcPr>
          <w:p w14:paraId="58245515" w14:textId="06FDBF18" w:rsidR="00E64E2F" w:rsidRDefault="00E64E2F" w:rsidP="00E64E2F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1회/년</w:t>
            </w:r>
          </w:p>
        </w:tc>
      </w:tr>
    </w:tbl>
    <w:p w14:paraId="61AE4F58" w14:textId="77777777" w:rsidR="00E64E2F" w:rsidRDefault="00E64E2F" w:rsidP="00E64E2F">
      <w:pPr>
        <w:pStyle w:val="ListParagraph"/>
        <w:ind w:left="1080"/>
        <w:jc w:val="both"/>
        <w:rPr>
          <w:rFonts w:ascii="BatangChe" w:eastAsia="BatangChe" w:hAnsi="BatangChe" w:cs="Times New Roman"/>
          <w:sz w:val="22"/>
          <w:szCs w:val="22"/>
          <w:highlight w:val="yellow"/>
        </w:rPr>
      </w:pPr>
    </w:p>
    <w:p w14:paraId="7E456325" w14:textId="7D8E931A" w:rsidR="00321DE7" w:rsidRPr="00E64E2F" w:rsidRDefault="00321DE7" w:rsidP="00E64E2F">
      <w:pPr>
        <w:pStyle w:val="ListParagraph"/>
        <w:numPr>
          <w:ilvl w:val="0"/>
          <w:numId w:val="47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E64E2F">
        <w:rPr>
          <w:rFonts w:ascii="BatangChe" w:eastAsia="BatangChe" w:hAnsi="BatangChe" w:cs="Times New Roman" w:hint="eastAsia"/>
          <w:sz w:val="22"/>
          <w:szCs w:val="22"/>
        </w:rPr>
        <w:t>정기점검</w:t>
      </w:r>
    </w:p>
    <w:p w14:paraId="2159C580" w14:textId="2AEF798C" w:rsidR="00E64E2F" w:rsidRPr="00E64E2F" w:rsidRDefault="00E64E2F" w:rsidP="00E64E2F">
      <w:pPr>
        <w:pStyle w:val="ListParagraph"/>
        <w:numPr>
          <w:ilvl w:val="0"/>
          <w:numId w:val="41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E64E2F">
        <w:rPr>
          <w:rFonts w:ascii="BatangChe" w:eastAsia="BatangChe" w:hAnsi="BatangChe" w:cs="Times New Roman" w:hint="eastAsia"/>
          <w:sz w:val="22"/>
          <w:szCs w:val="22"/>
        </w:rPr>
        <w:t>2인 이상(중급기술자</w:t>
      </w:r>
      <w:r w:rsidR="00535559">
        <w:rPr>
          <w:rFonts w:ascii="BatangChe" w:eastAsia="BatangChe" w:hAnsi="BatangChe" w:cs="Times New Roman" w:hint="eastAsia"/>
          <w:sz w:val="22"/>
          <w:szCs w:val="22"/>
        </w:rPr>
        <w:t xml:space="preserve"> 이상</w:t>
      </w:r>
      <w:r w:rsidRPr="00E64E2F">
        <w:rPr>
          <w:rFonts w:ascii="BatangChe" w:eastAsia="BatangChe" w:hAnsi="BatangChe" w:cs="Times New Roman" w:hint="eastAsia"/>
          <w:sz w:val="22"/>
          <w:szCs w:val="22"/>
        </w:rPr>
        <w:t xml:space="preserve"> 1인/ 초급기술자 </w:t>
      </w:r>
      <w:r w:rsidR="00535559">
        <w:rPr>
          <w:rFonts w:ascii="BatangChe" w:eastAsia="BatangChe" w:hAnsi="BatangChe" w:cs="Times New Roman" w:hint="eastAsia"/>
          <w:sz w:val="22"/>
          <w:szCs w:val="22"/>
        </w:rPr>
        <w:t xml:space="preserve">이상 </w:t>
      </w:r>
      <w:r w:rsidRPr="00E64E2F">
        <w:rPr>
          <w:rFonts w:ascii="BatangChe" w:eastAsia="BatangChe" w:hAnsi="BatangChe" w:cs="Times New Roman" w:hint="eastAsia"/>
          <w:sz w:val="22"/>
          <w:szCs w:val="22"/>
        </w:rPr>
        <w:t>1인)</w:t>
      </w:r>
    </w:p>
    <w:p w14:paraId="2FE1C03A" w14:textId="0A9D2962" w:rsidR="00E64E2F" w:rsidRPr="00E64E2F" w:rsidRDefault="00E64E2F" w:rsidP="00E64E2F">
      <w:pPr>
        <w:pStyle w:val="ListParagraph"/>
        <w:numPr>
          <w:ilvl w:val="0"/>
          <w:numId w:val="41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E64E2F">
        <w:rPr>
          <w:rFonts w:ascii="BatangChe" w:eastAsia="BatangChe" w:hAnsi="BatangChe" w:cs="Times New Roman" w:hint="eastAsia"/>
          <w:sz w:val="22"/>
          <w:szCs w:val="22"/>
        </w:rPr>
        <w:t>월 4회 수행</w:t>
      </w:r>
    </w:p>
    <w:p w14:paraId="6A58C9D4" w14:textId="58C8D328" w:rsidR="00321DE7" w:rsidRPr="00E64E2F" w:rsidRDefault="00321DE7" w:rsidP="00E64E2F">
      <w:pPr>
        <w:pStyle w:val="ListParagraph"/>
        <w:numPr>
          <w:ilvl w:val="0"/>
          <w:numId w:val="47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E64E2F">
        <w:rPr>
          <w:rFonts w:ascii="BatangChe" w:eastAsia="BatangChe" w:hAnsi="BatangChe" w:cs="Times New Roman" w:hint="eastAsia"/>
          <w:sz w:val="22"/>
          <w:szCs w:val="22"/>
        </w:rPr>
        <w:t>수시점검</w:t>
      </w:r>
    </w:p>
    <w:p w14:paraId="799E0A94" w14:textId="723E044D" w:rsidR="00E64E2F" w:rsidRPr="00E64E2F" w:rsidRDefault="00E64E2F" w:rsidP="00E64E2F">
      <w:pPr>
        <w:pStyle w:val="ListParagraph"/>
        <w:numPr>
          <w:ilvl w:val="0"/>
          <w:numId w:val="41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E64E2F">
        <w:rPr>
          <w:rFonts w:ascii="BatangChe" w:eastAsia="BatangChe" w:hAnsi="BatangChe" w:cs="Times New Roman" w:hint="eastAsia"/>
          <w:sz w:val="22"/>
          <w:szCs w:val="22"/>
        </w:rPr>
        <w:t>2인 이상 관련 기술자(초급기술자 이상)</w:t>
      </w:r>
    </w:p>
    <w:p w14:paraId="526D612A" w14:textId="08CA9612" w:rsidR="00321DE7" w:rsidRPr="00E64E2F" w:rsidRDefault="00E64E2F" w:rsidP="00E64E2F">
      <w:pPr>
        <w:pStyle w:val="ListParagraph"/>
        <w:numPr>
          <w:ilvl w:val="0"/>
          <w:numId w:val="41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E64E2F">
        <w:rPr>
          <w:rFonts w:ascii="BatangChe" w:eastAsia="BatangChe" w:hAnsi="BatangChe" w:cs="Times New Roman" w:hint="eastAsia"/>
          <w:sz w:val="22"/>
          <w:szCs w:val="22"/>
        </w:rPr>
        <w:lastRenderedPageBreak/>
        <w:t>점검 필요·요청시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96"/>
        <w:gridCol w:w="4462"/>
        <w:gridCol w:w="2712"/>
      </w:tblGrid>
      <w:tr w:rsidR="00E64E2F" w:rsidRPr="00E64E2F" w14:paraId="167B379E" w14:textId="77777777" w:rsidTr="0097079D">
        <w:tc>
          <w:tcPr>
            <w:tcW w:w="1096" w:type="dxa"/>
            <w:vAlign w:val="center"/>
          </w:tcPr>
          <w:p w14:paraId="646398D9" w14:textId="022C45A1" w:rsidR="00E64E2F" w:rsidRPr="0097079D" w:rsidRDefault="00E64E2F" w:rsidP="0097079D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구분</w:t>
            </w:r>
          </w:p>
        </w:tc>
        <w:tc>
          <w:tcPr>
            <w:tcW w:w="4462" w:type="dxa"/>
            <w:vAlign w:val="center"/>
          </w:tcPr>
          <w:p w14:paraId="5BEBA5F4" w14:textId="2BDEA3EE" w:rsidR="00E64E2F" w:rsidRPr="0097079D" w:rsidRDefault="00E64E2F" w:rsidP="0097079D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내용</w:t>
            </w:r>
          </w:p>
        </w:tc>
        <w:tc>
          <w:tcPr>
            <w:tcW w:w="2712" w:type="dxa"/>
            <w:vAlign w:val="center"/>
          </w:tcPr>
          <w:p w14:paraId="7A4A7BC5" w14:textId="0A46B73E" w:rsidR="00E64E2F" w:rsidRPr="00E64E2F" w:rsidRDefault="00E64E2F" w:rsidP="0097079D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비고</w:t>
            </w:r>
          </w:p>
        </w:tc>
      </w:tr>
      <w:tr w:rsidR="0097079D" w:rsidRPr="00E64E2F" w14:paraId="7F71EEC0" w14:textId="77777777" w:rsidTr="0097079D">
        <w:tc>
          <w:tcPr>
            <w:tcW w:w="1096" w:type="dxa"/>
            <w:vAlign w:val="center"/>
          </w:tcPr>
          <w:p w14:paraId="10117667" w14:textId="7C97E776" w:rsidR="0097079D" w:rsidRPr="0097079D" w:rsidRDefault="0097079D" w:rsidP="0097079D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긴급상황</w:t>
            </w:r>
          </w:p>
        </w:tc>
        <w:tc>
          <w:tcPr>
            <w:tcW w:w="4462" w:type="dxa"/>
          </w:tcPr>
          <w:p w14:paraId="5A6774E7" w14:textId="77777777" w:rsidR="0097079D" w:rsidRPr="0097079D" w:rsidRDefault="0097079D" w:rsidP="00E64E2F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○ 실험실 출입문 이상으로 출입 중단</w:t>
            </w:r>
          </w:p>
          <w:p w14:paraId="00C5C8AD" w14:textId="77777777" w:rsidR="0097079D" w:rsidRDefault="0097079D" w:rsidP="00E64E2F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○ 안전사고(전기, 화재 등) 발생 시</w:t>
            </w:r>
          </w:p>
          <w:p w14:paraId="11D0AA4B" w14:textId="77777777" w:rsidR="00F56BE8" w:rsidRPr="0097079D" w:rsidRDefault="00F56BE8" w:rsidP="00F56BE8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○ 정전으로 시설의 가동중단</w:t>
            </w:r>
          </w:p>
          <w:p w14:paraId="0D21AD8E" w14:textId="77777777" w:rsidR="00F56BE8" w:rsidRPr="0097079D" w:rsidRDefault="00F56BE8" w:rsidP="00F56BE8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○ 설비의 가동 중단 등 중요 알람 발생</w:t>
            </w:r>
          </w:p>
          <w:p w14:paraId="0474A355" w14:textId="77777777" w:rsidR="00F56BE8" w:rsidRDefault="00F56BE8" w:rsidP="00F56BE8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○ 자동제어 설비 이상 발생 시</w:t>
            </w:r>
          </w:p>
          <w:p w14:paraId="09AA9E5E" w14:textId="77777777" w:rsidR="00F56BE8" w:rsidRPr="0097079D" w:rsidRDefault="00F56BE8" w:rsidP="00F56BE8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○ 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차압, </w:t>
            </w: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온도, 습도가 설정 기준보다  </w:t>
            </w:r>
          </w:p>
          <w:p w14:paraId="08F80445" w14:textId="5D437F71" w:rsidR="00F56BE8" w:rsidRPr="0097079D" w:rsidRDefault="00F56BE8" w:rsidP="00F56BE8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  30% 이상 벗어난 경우</w:t>
            </w:r>
          </w:p>
        </w:tc>
        <w:tc>
          <w:tcPr>
            <w:tcW w:w="2712" w:type="dxa"/>
            <w:vAlign w:val="center"/>
          </w:tcPr>
          <w:p w14:paraId="2DC87D0C" w14:textId="4980034A" w:rsidR="0097079D" w:rsidRPr="00E64E2F" w:rsidRDefault="0097079D" w:rsidP="0097079D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>1시간 내 도착</w:t>
            </w:r>
          </w:p>
        </w:tc>
      </w:tr>
      <w:tr w:rsidR="00E64E2F" w:rsidRPr="00E64E2F" w14:paraId="16F07DED" w14:textId="77777777" w:rsidTr="0097079D">
        <w:tc>
          <w:tcPr>
            <w:tcW w:w="1096" w:type="dxa"/>
            <w:vAlign w:val="center"/>
          </w:tcPr>
          <w:p w14:paraId="7D875AC2" w14:textId="114BB107" w:rsidR="00E64E2F" w:rsidRPr="0097079D" w:rsidRDefault="0097079D" w:rsidP="0097079D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일반사항</w:t>
            </w:r>
          </w:p>
        </w:tc>
        <w:tc>
          <w:tcPr>
            <w:tcW w:w="4462" w:type="dxa"/>
          </w:tcPr>
          <w:p w14:paraId="5FF5E794" w14:textId="0D50994E" w:rsidR="0097079D" w:rsidRPr="0097079D" w:rsidRDefault="0097079D" w:rsidP="0097079D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○ 신규장비 도입 시 기술자문 및 성능검사</w:t>
            </w:r>
          </w:p>
          <w:p w14:paraId="77C1F35A" w14:textId="77777777" w:rsidR="0097079D" w:rsidRPr="0097079D" w:rsidRDefault="0097079D" w:rsidP="0097079D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○ 긴급을 요하지 않는 기타 및 그 외 </w:t>
            </w:r>
          </w:p>
          <w:p w14:paraId="4CB1C02F" w14:textId="66A1B4AF" w:rsidR="00E64E2F" w:rsidRPr="0097079D" w:rsidRDefault="0097079D" w:rsidP="0097079D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  협의사항</w:t>
            </w:r>
          </w:p>
        </w:tc>
        <w:tc>
          <w:tcPr>
            <w:tcW w:w="2712" w:type="dxa"/>
            <w:vAlign w:val="center"/>
          </w:tcPr>
          <w:p w14:paraId="5A26A0B7" w14:textId="597025EE" w:rsidR="00E64E2F" w:rsidRPr="00E64E2F" w:rsidRDefault="0097079D" w:rsidP="0097079D">
            <w:pPr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24시간 내 도착</w:t>
            </w:r>
          </w:p>
        </w:tc>
      </w:tr>
      <w:tr w:rsidR="0097079D" w:rsidRPr="00E64E2F" w14:paraId="15D1F71E" w14:textId="77777777" w:rsidTr="009271ED">
        <w:tc>
          <w:tcPr>
            <w:tcW w:w="8270" w:type="dxa"/>
            <w:gridSpan w:val="3"/>
          </w:tcPr>
          <w:p w14:paraId="1DD880CD" w14:textId="25DB5D02" w:rsidR="0097079D" w:rsidRPr="0097079D" w:rsidRDefault="0097079D" w:rsidP="0097079D">
            <w:pPr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*</w:t>
            </w:r>
            <w:r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 </w:t>
            </w:r>
            <w:r w:rsidRPr="0097079D">
              <w:rPr>
                <w:rFonts w:ascii="BatangChe" w:eastAsia="BatangChe" w:hAnsi="BatangChe" w:cs="Times New Roman" w:hint="eastAsia"/>
                <w:sz w:val="22"/>
                <w:szCs w:val="22"/>
              </w:rPr>
              <w:t>자동제어 알람 SMS 문자 수신, 현장 도착, 보수까지 완료 후 상황전달 및 보고(필수사항)</w:t>
            </w:r>
          </w:p>
        </w:tc>
      </w:tr>
    </w:tbl>
    <w:p w14:paraId="23D43906" w14:textId="0744BF43" w:rsidR="0097079D" w:rsidRPr="00D1287F" w:rsidRDefault="0097079D" w:rsidP="00D1287F">
      <w:pPr>
        <w:pStyle w:val="ListParagraph"/>
        <w:numPr>
          <w:ilvl w:val="0"/>
          <w:numId w:val="47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D1287F">
        <w:rPr>
          <w:rFonts w:ascii="BatangChe" w:eastAsia="BatangChe" w:hAnsi="BatangChe" w:cs="Times New Roman" w:hint="eastAsia"/>
          <w:sz w:val="22"/>
          <w:szCs w:val="22"/>
        </w:rPr>
        <w:t>보고서 제출</w:t>
      </w:r>
    </w:p>
    <w:p w14:paraId="4C9FDC26" w14:textId="7680B3B3" w:rsidR="0097079D" w:rsidRDefault="0097079D" w:rsidP="0097079D">
      <w:pPr>
        <w:pStyle w:val="ListParagraph"/>
        <w:numPr>
          <w:ilvl w:val="0"/>
          <w:numId w:val="41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정기점검 및 수시점검 결과를 작성하여 점검 다음달 10일 이내 제출</w:t>
      </w:r>
    </w:p>
    <w:p w14:paraId="12AC5806" w14:textId="2B8E45A0" w:rsidR="003A2C0E" w:rsidRDefault="0097079D" w:rsidP="00D1287F">
      <w:pPr>
        <w:pStyle w:val="ListParagraph"/>
        <w:numPr>
          <w:ilvl w:val="0"/>
          <w:numId w:val="41"/>
        </w:numPr>
        <w:jc w:val="both"/>
        <w:rPr>
          <w:rFonts w:ascii="BatangChe" w:eastAsia="BatangChe" w:hAnsi="BatangChe" w:cs="Times New Roman"/>
          <w:sz w:val="22"/>
          <w:szCs w:val="22"/>
        </w:rPr>
      </w:pPr>
      <w:r>
        <w:rPr>
          <w:rFonts w:ascii="BatangChe" w:eastAsia="BatangChe" w:hAnsi="BatangChe" w:cs="Times New Roman" w:hint="eastAsia"/>
          <w:sz w:val="22"/>
          <w:szCs w:val="22"/>
        </w:rPr>
        <w:t>기타 설비 설치 및 교체시 시험성적서와 교체 발생 사유 등을 작성하여 제출</w:t>
      </w:r>
    </w:p>
    <w:p w14:paraId="2192F70E" w14:textId="77777777" w:rsidR="00D1287F" w:rsidRPr="00D1287F" w:rsidRDefault="00D1287F" w:rsidP="00D1287F">
      <w:pPr>
        <w:pStyle w:val="ListParagraph"/>
        <w:ind w:left="1440"/>
        <w:jc w:val="both"/>
        <w:rPr>
          <w:rFonts w:ascii="BatangChe" w:eastAsia="BatangChe" w:hAnsi="BatangChe" w:cs="Times New Roman"/>
          <w:sz w:val="22"/>
          <w:szCs w:val="22"/>
        </w:rPr>
      </w:pPr>
    </w:p>
    <w:p w14:paraId="4421F48E" w14:textId="1FCB7B72" w:rsidR="00D1287F" w:rsidRPr="00D1287F" w:rsidRDefault="00D1287F" w:rsidP="00D1287F">
      <w:pPr>
        <w:pStyle w:val="ListParagraph"/>
        <w:numPr>
          <w:ilvl w:val="0"/>
          <w:numId w:val="6"/>
        </w:numPr>
        <w:jc w:val="both"/>
        <w:rPr>
          <w:rFonts w:ascii="BatangChe" w:eastAsia="BatangChe" w:hAnsi="BatangChe" w:cs="Times New Roman"/>
          <w:sz w:val="22"/>
          <w:szCs w:val="22"/>
        </w:rPr>
      </w:pPr>
      <w:r w:rsidRPr="00A00A80">
        <w:rPr>
          <w:rFonts w:ascii="BatangChe" w:eastAsia="BatangChe" w:hAnsi="BatangChe" w:cs="Times New Roman" w:hint="eastAsia"/>
          <w:sz w:val="22"/>
          <w:szCs w:val="22"/>
        </w:rPr>
        <w:t>검증 상세내역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984"/>
        <w:gridCol w:w="4678"/>
        <w:gridCol w:w="1133"/>
      </w:tblGrid>
      <w:tr w:rsidR="00D1287F" w:rsidRPr="00846B47" w14:paraId="3A63A4A1" w14:textId="77777777" w:rsidTr="0012570B"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F5EE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No.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8DA7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대상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1446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시험 항목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9AFA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수량</w:t>
            </w:r>
          </w:p>
        </w:tc>
      </w:tr>
      <w:tr w:rsidR="00D1287F" w:rsidRPr="00846B47" w14:paraId="5EA2C3AC" w14:textId="77777777" w:rsidTr="0012570B">
        <w:tc>
          <w:tcPr>
            <w:tcW w:w="835" w:type="dxa"/>
            <w:vMerge w:val="restart"/>
            <w:tcBorders>
              <w:top w:val="single" w:sz="4" w:space="0" w:color="auto"/>
            </w:tcBorders>
            <w:vAlign w:val="center"/>
          </w:tcPr>
          <w:p w14:paraId="1BAF98F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A8C2BD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일반사항 확인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E7A0D4D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설계도서 확인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14:paraId="1B5D200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1</w:t>
            </w:r>
          </w:p>
        </w:tc>
      </w:tr>
      <w:tr w:rsidR="00D1287F" w:rsidRPr="00846B47" w14:paraId="63E01F33" w14:textId="77777777" w:rsidTr="0012570B">
        <w:tc>
          <w:tcPr>
            <w:tcW w:w="835" w:type="dxa"/>
            <w:vMerge/>
            <w:vAlign w:val="center"/>
          </w:tcPr>
          <w:p w14:paraId="2539857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AC2C46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F4B161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레이아웃 확인</w:t>
            </w:r>
          </w:p>
        </w:tc>
        <w:tc>
          <w:tcPr>
            <w:tcW w:w="1133" w:type="dxa"/>
            <w:vMerge/>
            <w:vAlign w:val="center"/>
          </w:tcPr>
          <w:p w14:paraId="22459E8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0D20B5EF" w14:textId="77777777" w:rsidTr="0012570B">
        <w:tc>
          <w:tcPr>
            <w:tcW w:w="835" w:type="dxa"/>
            <w:vMerge w:val="restart"/>
            <w:vAlign w:val="center"/>
          </w:tcPr>
          <w:p w14:paraId="2819C62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7FD3FC8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시설의 물리적 밀폐사항 검증</w:t>
            </w:r>
          </w:p>
        </w:tc>
        <w:tc>
          <w:tcPr>
            <w:tcW w:w="4678" w:type="dxa"/>
          </w:tcPr>
          <w:p w14:paraId="028C3EAF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시설 검증 전 사전 점검</w:t>
            </w:r>
          </w:p>
        </w:tc>
        <w:tc>
          <w:tcPr>
            <w:tcW w:w="1133" w:type="dxa"/>
            <w:vMerge w:val="restart"/>
            <w:vAlign w:val="center"/>
          </w:tcPr>
          <w:p w14:paraId="594D7F7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1</w:t>
            </w:r>
          </w:p>
        </w:tc>
      </w:tr>
      <w:tr w:rsidR="00D1287F" w:rsidRPr="00846B47" w14:paraId="35F5B470" w14:textId="77777777" w:rsidTr="0012570B">
        <w:tc>
          <w:tcPr>
            <w:tcW w:w="835" w:type="dxa"/>
            <w:vMerge/>
            <w:vAlign w:val="center"/>
          </w:tcPr>
          <w:p w14:paraId="3AF03BEF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D381CD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CB61AFF" w14:textId="6454CC29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 xml:space="preserve">밀폐구역 </w:t>
            </w:r>
            <w:r w:rsidR="00535559">
              <w:rPr>
                <w:rFonts w:ascii="BatangChe" w:eastAsia="BatangChe" w:hAnsi="BatangChe" w:cs="Times New Roman" w:hint="eastAsia"/>
                <w:sz w:val="22"/>
                <w:szCs w:val="22"/>
              </w:rPr>
              <w:t>완</w:t>
            </w: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전성 확인</w:t>
            </w:r>
          </w:p>
        </w:tc>
        <w:tc>
          <w:tcPr>
            <w:tcW w:w="1133" w:type="dxa"/>
            <w:vMerge/>
            <w:vAlign w:val="center"/>
          </w:tcPr>
          <w:p w14:paraId="513694C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5520BD9" w14:textId="77777777" w:rsidTr="0012570B">
        <w:tc>
          <w:tcPr>
            <w:tcW w:w="835" w:type="dxa"/>
            <w:vMerge/>
            <w:vAlign w:val="center"/>
          </w:tcPr>
          <w:p w14:paraId="2E17FDF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977897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9E13056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문 동시 열림 방지장치(인터락) 시험</w:t>
            </w:r>
          </w:p>
        </w:tc>
        <w:tc>
          <w:tcPr>
            <w:tcW w:w="1133" w:type="dxa"/>
            <w:vMerge/>
            <w:vAlign w:val="center"/>
          </w:tcPr>
          <w:p w14:paraId="3F081D1F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7E59E66" w14:textId="77777777" w:rsidTr="0012570B">
        <w:tc>
          <w:tcPr>
            <w:tcW w:w="835" w:type="dxa"/>
            <w:vMerge/>
            <w:vAlign w:val="center"/>
          </w:tcPr>
          <w:p w14:paraId="279D58A7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A5EC9D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1715E40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문 및 창의 기밀 성능 확인</w:t>
            </w:r>
          </w:p>
        </w:tc>
        <w:tc>
          <w:tcPr>
            <w:tcW w:w="1133" w:type="dxa"/>
            <w:vMerge/>
            <w:vAlign w:val="center"/>
          </w:tcPr>
          <w:p w14:paraId="7539725F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3351C81" w14:textId="77777777" w:rsidTr="0012570B">
        <w:tc>
          <w:tcPr>
            <w:tcW w:w="835" w:type="dxa"/>
            <w:vMerge/>
            <w:vAlign w:val="center"/>
          </w:tcPr>
          <w:p w14:paraId="7EFA860B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BF54FC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D0261D4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마감재 확인</w:t>
            </w:r>
          </w:p>
        </w:tc>
        <w:tc>
          <w:tcPr>
            <w:tcW w:w="1133" w:type="dxa"/>
            <w:vMerge/>
            <w:vAlign w:val="center"/>
          </w:tcPr>
          <w:p w14:paraId="1F6FE87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2C96A74" w14:textId="77777777" w:rsidTr="0012570B">
        <w:tc>
          <w:tcPr>
            <w:tcW w:w="835" w:type="dxa"/>
            <w:vMerge/>
            <w:vAlign w:val="center"/>
          </w:tcPr>
          <w:p w14:paraId="4793587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AB540F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6893F7C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내부시공 확인</w:t>
            </w:r>
          </w:p>
        </w:tc>
        <w:tc>
          <w:tcPr>
            <w:tcW w:w="1133" w:type="dxa"/>
            <w:vMerge/>
            <w:vAlign w:val="center"/>
          </w:tcPr>
          <w:p w14:paraId="2A553B1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66FB4875" w14:textId="77777777" w:rsidTr="0012570B">
        <w:tc>
          <w:tcPr>
            <w:tcW w:w="835" w:type="dxa"/>
            <w:vMerge/>
            <w:vAlign w:val="center"/>
          </w:tcPr>
          <w:p w14:paraId="2405B05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94AEF6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ACEBDDA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안전 및 보안장치 확인</w:t>
            </w:r>
          </w:p>
        </w:tc>
        <w:tc>
          <w:tcPr>
            <w:tcW w:w="1133" w:type="dxa"/>
            <w:vMerge/>
            <w:vAlign w:val="center"/>
          </w:tcPr>
          <w:p w14:paraId="0856049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87EC1B6" w14:textId="77777777" w:rsidTr="0012570B">
        <w:tc>
          <w:tcPr>
            <w:tcW w:w="835" w:type="dxa"/>
            <w:vMerge/>
            <w:vAlign w:val="center"/>
          </w:tcPr>
          <w:p w14:paraId="51179967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164E9A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76447FD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소음 확인</w:t>
            </w:r>
          </w:p>
        </w:tc>
        <w:tc>
          <w:tcPr>
            <w:tcW w:w="1133" w:type="dxa"/>
            <w:vMerge/>
            <w:vAlign w:val="center"/>
          </w:tcPr>
          <w:p w14:paraId="0D2AA81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10A98123" w14:textId="77777777" w:rsidTr="0012570B">
        <w:tc>
          <w:tcPr>
            <w:tcW w:w="835" w:type="dxa"/>
            <w:vMerge/>
            <w:vAlign w:val="center"/>
          </w:tcPr>
          <w:p w14:paraId="71DA30A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A89E9E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7DE7451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조도 확인</w:t>
            </w:r>
          </w:p>
        </w:tc>
        <w:tc>
          <w:tcPr>
            <w:tcW w:w="1133" w:type="dxa"/>
            <w:vMerge/>
            <w:vAlign w:val="center"/>
          </w:tcPr>
          <w:p w14:paraId="2C2132E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6B4371FF" w14:textId="77777777" w:rsidTr="0012570B">
        <w:tc>
          <w:tcPr>
            <w:tcW w:w="835" w:type="dxa"/>
            <w:vMerge/>
            <w:vAlign w:val="center"/>
          </w:tcPr>
          <w:p w14:paraId="51CBD35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376755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2812755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온도 확인</w:t>
            </w:r>
          </w:p>
        </w:tc>
        <w:tc>
          <w:tcPr>
            <w:tcW w:w="1133" w:type="dxa"/>
            <w:vMerge/>
            <w:vAlign w:val="center"/>
          </w:tcPr>
          <w:p w14:paraId="6FCECAB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1B4984B1" w14:textId="77777777" w:rsidTr="0012570B">
        <w:tc>
          <w:tcPr>
            <w:tcW w:w="835" w:type="dxa"/>
            <w:vMerge/>
            <w:vAlign w:val="center"/>
          </w:tcPr>
          <w:p w14:paraId="1579216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3021C57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30625D9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습도 확인</w:t>
            </w:r>
          </w:p>
        </w:tc>
        <w:tc>
          <w:tcPr>
            <w:tcW w:w="1133" w:type="dxa"/>
            <w:vMerge/>
            <w:vAlign w:val="center"/>
          </w:tcPr>
          <w:p w14:paraId="7DE6D36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5B124B7E" w14:textId="77777777" w:rsidTr="0012570B">
        <w:tc>
          <w:tcPr>
            <w:tcW w:w="835" w:type="dxa"/>
            <w:vMerge/>
            <w:vAlign w:val="center"/>
          </w:tcPr>
          <w:p w14:paraId="6E74457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D99541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E3C1EB7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패스박스 검증</w:t>
            </w:r>
          </w:p>
        </w:tc>
        <w:tc>
          <w:tcPr>
            <w:tcW w:w="1133" w:type="dxa"/>
            <w:vMerge/>
            <w:vAlign w:val="center"/>
          </w:tcPr>
          <w:p w14:paraId="6373586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50BE99FB" w14:textId="77777777" w:rsidTr="0012570B">
        <w:tc>
          <w:tcPr>
            <w:tcW w:w="835" w:type="dxa"/>
            <w:vMerge w:val="restart"/>
            <w:vAlign w:val="center"/>
          </w:tcPr>
          <w:p w14:paraId="67E6FAD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2331CA5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배관, 전기, 가스 등 지원설비 사항 검증</w:t>
            </w:r>
          </w:p>
        </w:tc>
        <w:tc>
          <w:tcPr>
            <w:tcW w:w="4678" w:type="dxa"/>
          </w:tcPr>
          <w:p w14:paraId="482B78D1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급수 배관 확인</w:t>
            </w:r>
          </w:p>
        </w:tc>
        <w:tc>
          <w:tcPr>
            <w:tcW w:w="1133" w:type="dxa"/>
            <w:vMerge w:val="restart"/>
            <w:vAlign w:val="center"/>
          </w:tcPr>
          <w:p w14:paraId="46C6B94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1</w:t>
            </w:r>
          </w:p>
        </w:tc>
      </w:tr>
      <w:tr w:rsidR="00D1287F" w:rsidRPr="00846B47" w14:paraId="29C650EA" w14:textId="77777777" w:rsidTr="0012570B">
        <w:tc>
          <w:tcPr>
            <w:tcW w:w="835" w:type="dxa"/>
            <w:vMerge/>
            <w:vAlign w:val="center"/>
          </w:tcPr>
          <w:p w14:paraId="3B260D1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DD0520B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BE8360D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배수 배관 확인</w:t>
            </w:r>
          </w:p>
        </w:tc>
        <w:tc>
          <w:tcPr>
            <w:tcW w:w="1133" w:type="dxa"/>
            <w:vMerge/>
            <w:vAlign w:val="center"/>
          </w:tcPr>
          <w:p w14:paraId="166E8A8F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0C697814" w14:textId="77777777" w:rsidTr="0012570B">
        <w:tc>
          <w:tcPr>
            <w:tcW w:w="835" w:type="dxa"/>
            <w:vMerge/>
            <w:vAlign w:val="center"/>
          </w:tcPr>
          <w:p w14:paraId="381AE6FE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B1C6AC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39193B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가스 또는 공기 공급시스템 확인</w:t>
            </w:r>
          </w:p>
        </w:tc>
        <w:tc>
          <w:tcPr>
            <w:tcW w:w="1133" w:type="dxa"/>
            <w:vMerge/>
            <w:vAlign w:val="center"/>
          </w:tcPr>
          <w:p w14:paraId="0589A41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4C7FEA6" w14:textId="77777777" w:rsidTr="0012570B">
        <w:tc>
          <w:tcPr>
            <w:tcW w:w="835" w:type="dxa"/>
            <w:vMerge/>
            <w:vAlign w:val="center"/>
          </w:tcPr>
          <w:p w14:paraId="453049B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887EE8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1D5B796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역류방지장치 확인</w:t>
            </w:r>
          </w:p>
        </w:tc>
        <w:tc>
          <w:tcPr>
            <w:tcW w:w="1133" w:type="dxa"/>
            <w:vMerge/>
            <w:vAlign w:val="center"/>
          </w:tcPr>
          <w:p w14:paraId="3EF0BE7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DFEDEB0" w14:textId="77777777" w:rsidTr="0012570B">
        <w:tc>
          <w:tcPr>
            <w:tcW w:w="835" w:type="dxa"/>
            <w:vMerge/>
            <w:vAlign w:val="center"/>
          </w:tcPr>
          <w:p w14:paraId="7781063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BD832A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01B7C25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배관 벤트용 헤파필터 확인</w:t>
            </w:r>
          </w:p>
        </w:tc>
        <w:tc>
          <w:tcPr>
            <w:tcW w:w="1133" w:type="dxa"/>
            <w:vMerge/>
            <w:vAlign w:val="center"/>
          </w:tcPr>
          <w:p w14:paraId="5976649E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1E23BE40" w14:textId="77777777" w:rsidTr="0012570B">
        <w:tc>
          <w:tcPr>
            <w:tcW w:w="835" w:type="dxa"/>
            <w:vMerge/>
            <w:vAlign w:val="center"/>
          </w:tcPr>
          <w:p w14:paraId="25B1BEE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EF4BFB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E6C951E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전기 확인</w:t>
            </w:r>
          </w:p>
        </w:tc>
        <w:tc>
          <w:tcPr>
            <w:tcW w:w="1133" w:type="dxa"/>
            <w:vMerge/>
            <w:vAlign w:val="center"/>
          </w:tcPr>
          <w:p w14:paraId="26A1897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F1E5F0C" w14:textId="77777777" w:rsidTr="0012570B">
        <w:tc>
          <w:tcPr>
            <w:tcW w:w="835" w:type="dxa"/>
            <w:vMerge/>
            <w:vAlign w:val="center"/>
          </w:tcPr>
          <w:p w14:paraId="5C46682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41778C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380B8B0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자동제어 확인</w:t>
            </w:r>
          </w:p>
        </w:tc>
        <w:tc>
          <w:tcPr>
            <w:tcW w:w="1133" w:type="dxa"/>
            <w:vMerge/>
            <w:vAlign w:val="center"/>
          </w:tcPr>
          <w:p w14:paraId="5C3A2EB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41A0102C" w14:textId="77777777" w:rsidTr="0012570B">
        <w:tc>
          <w:tcPr>
            <w:tcW w:w="835" w:type="dxa"/>
            <w:vMerge/>
            <w:vAlign w:val="center"/>
          </w:tcPr>
          <w:p w14:paraId="0B3116EB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548FAC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BC89F99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비상경보 확인</w:t>
            </w:r>
          </w:p>
        </w:tc>
        <w:tc>
          <w:tcPr>
            <w:tcW w:w="1133" w:type="dxa"/>
            <w:vMerge/>
            <w:vAlign w:val="center"/>
          </w:tcPr>
          <w:p w14:paraId="2A9F703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99F769B" w14:textId="77777777" w:rsidTr="0012570B">
        <w:tc>
          <w:tcPr>
            <w:tcW w:w="835" w:type="dxa"/>
            <w:vMerge w:val="restart"/>
            <w:vAlign w:val="center"/>
          </w:tcPr>
          <w:p w14:paraId="349931F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14:paraId="741DA8B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공기조화 및 급배기시스템 검증</w:t>
            </w:r>
          </w:p>
        </w:tc>
        <w:tc>
          <w:tcPr>
            <w:tcW w:w="4678" w:type="dxa"/>
          </w:tcPr>
          <w:p w14:paraId="30DF51B9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설치상태 확인</w:t>
            </w:r>
          </w:p>
        </w:tc>
        <w:tc>
          <w:tcPr>
            <w:tcW w:w="1133" w:type="dxa"/>
            <w:vMerge w:val="restart"/>
            <w:vAlign w:val="center"/>
          </w:tcPr>
          <w:p w14:paraId="024EF1D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1</w:t>
            </w:r>
          </w:p>
        </w:tc>
      </w:tr>
      <w:tr w:rsidR="00D1287F" w:rsidRPr="00846B47" w14:paraId="46ED5A52" w14:textId="77777777" w:rsidTr="0012570B">
        <w:tc>
          <w:tcPr>
            <w:tcW w:w="835" w:type="dxa"/>
            <w:vMerge/>
            <w:vAlign w:val="center"/>
          </w:tcPr>
          <w:p w14:paraId="6595DB1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1022C5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B6ACCB0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환기 횟수 시험</w:t>
            </w:r>
          </w:p>
        </w:tc>
        <w:tc>
          <w:tcPr>
            <w:tcW w:w="1133" w:type="dxa"/>
            <w:vMerge/>
            <w:vAlign w:val="center"/>
          </w:tcPr>
          <w:p w14:paraId="1B3B245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5D33B2BC" w14:textId="77777777" w:rsidTr="0012570B">
        <w:tc>
          <w:tcPr>
            <w:tcW w:w="835" w:type="dxa"/>
            <w:vMerge/>
            <w:vAlign w:val="center"/>
          </w:tcPr>
          <w:p w14:paraId="1AAED14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F9F9AA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8FD27A0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기류 시험</w:t>
            </w:r>
          </w:p>
        </w:tc>
        <w:tc>
          <w:tcPr>
            <w:tcW w:w="1133" w:type="dxa"/>
            <w:vMerge/>
            <w:vAlign w:val="center"/>
          </w:tcPr>
          <w:p w14:paraId="52E603F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432E8B8" w14:textId="77777777" w:rsidTr="0012570B">
        <w:tc>
          <w:tcPr>
            <w:tcW w:w="835" w:type="dxa"/>
            <w:vMerge/>
            <w:vAlign w:val="center"/>
          </w:tcPr>
          <w:p w14:paraId="235CCE7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A6A2C0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6273513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차압 확인</w:t>
            </w:r>
          </w:p>
        </w:tc>
        <w:tc>
          <w:tcPr>
            <w:tcW w:w="1133" w:type="dxa"/>
            <w:vMerge/>
            <w:vAlign w:val="center"/>
          </w:tcPr>
          <w:p w14:paraId="792BE667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C709A4F" w14:textId="77777777" w:rsidTr="0012570B">
        <w:tc>
          <w:tcPr>
            <w:tcW w:w="835" w:type="dxa"/>
            <w:vMerge/>
            <w:vAlign w:val="center"/>
          </w:tcPr>
          <w:p w14:paraId="5016928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CFFAA3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731FF22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급배기 연동시험</w:t>
            </w:r>
          </w:p>
        </w:tc>
        <w:tc>
          <w:tcPr>
            <w:tcW w:w="1133" w:type="dxa"/>
            <w:vMerge/>
            <w:vAlign w:val="center"/>
          </w:tcPr>
          <w:p w14:paraId="64159E8E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1103A73B" w14:textId="77777777" w:rsidTr="0012570B">
        <w:tc>
          <w:tcPr>
            <w:tcW w:w="835" w:type="dxa"/>
            <w:vMerge/>
            <w:vAlign w:val="center"/>
          </w:tcPr>
          <w:p w14:paraId="76DC91A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6CD96E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822FBE7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급배기덕트 누기 시험</w:t>
            </w:r>
          </w:p>
        </w:tc>
        <w:tc>
          <w:tcPr>
            <w:tcW w:w="1133" w:type="dxa"/>
            <w:vMerge/>
            <w:vAlign w:val="center"/>
          </w:tcPr>
          <w:p w14:paraId="11269A8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1CAA9804" w14:textId="77777777" w:rsidTr="0012570B">
        <w:tc>
          <w:tcPr>
            <w:tcW w:w="835" w:type="dxa"/>
            <w:vMerge/>
            <w:vAlign w:val="center"/>
          </w:tcPr>
          <w:p w14:paraId="5433490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E84FC5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ED15FEF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헤파필터 성능 시험</w:t>
            </w:r>
          </w:p>
        </w:tc>
        <w:tc>
          <w:tcPr>
            <w:tcW w:w="1133" w:type="dxa"/>
            <w:vMerge/>
            <w:vAlign w:val="center"/>
          </w:tcPr>
          <w:p w14:paraId="215A34D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0BD5ACAE" w14:textId="77777777" w:rsidTr="0012570B">
        <w:tc>
          <w:tcPr>
            <w:tcW w:w="835" w:type="dxa"/>
            <w:vMerge/>
            <w:vAlign w:val="center"/>
          </w:tcPr>
          <w:p w14:paraId="57969ED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859036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9E3BFEA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헤파필터유닛(박스) 누기 시험</w:t>
            </w:r>
          </w:p>
        </w:tc>
        <w:tc>
          <w:tcPr>
            <w:tcW w:w="1133" w:type="dxa"/>
            <w:vMerge/>
            <w:vAlign w:val="center"/>
          </w:tcPr>
          <w:p w14:paraId="51462A6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F56E961" w14:textId="77777777" w:rsidTr="0012570B">
        <w:tc>
          <w:tcPr>
            <w:tcW w:w="835" w:type="dxa"/>
            <w:vMerge w:val="restart"/>
            <w:vAlign w:val="center"/>
          </w:tcPr>
          <w:p w14:paraId="1F4E3AF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14:paraId="173918EF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폐수처리 시스템 검증</w:t>
            </w:r>
          </w:p>
        </w:tc>
        <w:tc>
          <w:tcPr>
            <w:tcW w:w="4678" w:type="dxa"/>
          </w:tcPr>
          <w:p w14:paraId="047E3E54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설치상태 확인</w:t>
            </w:r>
          </w:p>
        </w:tc>
        <w:tc>
          <w:tcPr>
            <w:tcW w:w="1133" w:type="dxa"/>
            <w:vMerge w:val="restart"/>
            <w:vAlign w:val="center"/>
          </w:tcPr>
          <w:p w14:paraId="7A29C42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1</w:t>
            </w:r>
          </w:p>
        </w:tc>
      </w:tr>
      <w:tr w:rsidR="00D1287F" w:rsidRPr="00846B47" w14:paraId="130E1FA6" w14:textId="77777777" w:rsidTr="0012570B">
        <w:tc>
          <w:tcPr>
            <w:tcW w:w="835" w:type="dxa"/>
            <w:vMerge/>
            <w:vAlign w:val="center"/>
          </w:tcPr>
          <w:p w14:paraId="3444069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0BD3B8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6A162C3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배수 배관의 기울기 확인</w:t>
            </w:r>
          </w:p>
        </w:tc>
        <w:tc>
          <w:tcPr>
            <w:tcW w:w="1133" w:type="dxa"/>
            <w:vMerge/>
            <w:vAlign w:val="center"/>
          </w:tcPr>
          <w:p w14:paraId="5856BFEF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6D22CF0" w14:textId="77777777" w:rsidTr="0012570B">
        <w:tc>
          <w:tcPr>
            <w:tcW w:w="835" w:type="dxa"/>
            <w:vMerge/>
            <w:vAlign w:val="center"/>
          </w:tcPr>
          <w:p w14:paraId="1FE0E56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1CD0F1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2C98097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폐수 멸균탱크 압력시험</w:t>
            </w:r>
          </w:p>
        </w:tc>
        <w:tc>
          <w:tcPr>
            <w:tcW w:w="1133" w:type="dxa"/>
            <w:vMerge/>
            <w:vAlign w:val="center"/>
          </w:tcPr>
          <w:p w14:paraId="0756C50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12C7357B" w14:textId="77777777" w:rsidTr="0012570B">
        <w:tc>
          <w:tcPr>
            <w:tcW w:w="835" w:type="dxa"/>
            <w:vMerge/>
            <w:vAlign w:val="center"/>
          </w:tcPr>
          <w:p w14:paraId="6812B9E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172FC3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342C6F7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멸균 시험</w:t>
            </w:r>
          </w:p>
        </w:tc>
        <w:tc>
          <w:tcPr>
            <w:tcW w:w="1133" w:type="dxa"/>
            <w:vMerge/>
            <w:vAlign w:val="center"/>
          </w:tcPr>
          <w:p w14:paraId="53D7A44E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5DB01870" w14:textId="77777777" w:rsidTr="0012570B">
        <w:tc>
          <w:tcPr>
            <w:tcW w:w="835" w:type="dxa"/>
            <w:vMerge/>
            <w:vAlign w:val="center"/>
          </w:tcPr>
          <w:p w14:paraId="7F5B6DC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1901B3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70698A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경보 확인</w:t>
            </w:r>
          </w:p>
        </w:tc>
        <w:tc>
          <w:tcPr>
            <w:tcW w:w="1133" w:type="dxa"/>
            <w:vMerge/>
            <w:vAlign w:val="center"/>
          </w:tcPr>
          <w:p w14:paraId="338DB04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4221435C" w14:textId="77777777" w:rsidTr="0012570B">
        <w:tc>
          <w:tcPr>
            <w:tcW w:w="835" w:type="dxa"/>
            <w:vMerge w:val="restart"/>
            <w:vAlign w:val="center"/>
          </w:tcPr>
          <w:p w14:paraId="47A6649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14:paraId="556CED6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양문형 고압증기멸균기 검증</w:t>
            </w:r>
          </w:p>
        </w:tc>
        <w:tc>
          <w:tcPr>
            <w:tcW w:w="4678" w:type="dxa"/>
          </w:tcPr>
          <w:p w14:paraId="4EDBB938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설치상태 확인</w:t>
            </w:r>
          </w:p>
        </w:tc>
        <w:tc>
          <w:tcPr>
            <w:tcW w:w="1133" w:type="dxa"/>
            <w:vMerge w:val="restart"/>
            <w:vAlign w:val="center"/>
          </w:tcPr>
          <w:p w14:paraId="5E5D736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1</w:t>
            </w:r>
          </w:p>
        </w:tc>
      </w:tr>
      <w:tr w:rsidR="00D1287F" w:rsidRPr="00846B47" w14:paraId="0D32B84D" w14:textId="77777777" w:rsidTr="0012570B">
        <w:tc>
          <w:tcPr>
            <w:tcW w:w="835" w:type="dxa"/>
            <w:vMerge/>
            <w:vAlign w:val="center"/>
          </w:tcPr>
          <w:p w14:paraId="1121ED7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9F2420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D39C72D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문 연동장치 점검</w:t>
            </w:r>
          </w:p>
        </w:tc>
        <w:tc>
          <w:tcPr>
            <w:tcW w:w="1133" w:type="dxa"/>
            <w:vMerge/>
            <w:vAlign w:val="center"/>
          </w:tcPr>
          <w:p w14:paraId="6C9AE43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7F298E06" w14:textId="77777777" w:rsidTr="0012570B">
        <w:tc>
          <w:tcPr>
            <w:tcW w:w="835" w:type="dxa"/>
            <w:vMerge/>
            <w:vAlign w:val="center"/>
          </w:tcPr>
          <w:p w14:paraId="6DD52807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6D8E61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6FBE033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공실상태 온도분포 시험</w:t>
            </w:r>
          </w:p>
        </w:tc>
        <w:tc>
          <w:tcPr>
            <w:tcW w:w="1133" w:type="dxa"/>
            <w:vMerge/>
            <w:vAlign w:val="center"/>
          </w:tcPr>
          <w:p w14:paraId="37D4F0E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49D2F58E" w14:textId="77777777" w:rsidTr="0012570B">
        <w:tc>
          <w:tcPr>
            <w:tcW w:w="835" w:type="dxa"/>
            <w:vMerge/>
            <w:vAlign w:val="center"/>
          </w:tcPr>
          <w:p w14:paraId="783A756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5B73973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123D7CF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소음 확인</w:t>
            </w:r>
          </w:p>
        </w:tc>
        <w:tc>
          <w:tcPr>
            <w:tcW w:w="1133" w:type="dxa"/>
            <w:vMerge/>
            <w:vAlign w:val="center"/>
          </w:tcPr>
          <w:p w14:paraId="271ACA6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004230FE" w14:textId="77777777" w:rsidTr="0012570B">
        <w:tc>
          <w:tcPr>
            <w:tcW w:w="835" w:type="dxa"/>
            <w:vMerge/>
            <w:vAlign w:val="center"/>
          </w:tcPr>
          <w:p w14:paraId="3D232E4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B2ACD7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69D682F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멸균과정 시험</w:t>
            </w:r>
          </w:p>
        </w:tc>
        <w:tc>
          <w:tcPr>
            <w:tcW w:w="1133" w:type="dxa"/>
            <w:vMerge/>
            <w:vAlign w:val="center"/>
          </w:tcPr>
          <w:p w14:paraId="7FB28FC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E925F7B" w14:textId="77777777" w:rsidTr="0012570B">
        <w:tc>
          <w:tcPr>
            <w:tcW w:w="835" w:type="dxa"/>
            <w:vMerge/>
            <w:vAlign w:val="center"/>
          </w:tcPr>
          <w:p w14:paraId="065E2B3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AC6D2A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2E4D576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진공누설 시험</w:t>
            </w:r>
          </w:p>
        </w:tc>
        <w:tc>
          <w:tcPr>
            <w:tcW w:w="1133" w:type="dxa"/>
            <w:vMerge/>
            <w:vAlign w:val="center"/>
          </w:tcPr>
          <w:p w14:paraId="3FDDE47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5BE601C" w14:textId="77777777" w:rsidTr="0012570B">
        <w:tc>
          <w:tcPr>
            <w:tcW w:w="835" w:type="dxa"/>
            <w:vMerge/>
            <w:vAlign w:val="center"/>
          </w:tcPr>
          <w:p w14:paraId="1065B8A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6945F1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6AD0AA3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보위딕 시험</w:t>
            </w:r>
          </w:p>
        </w:tc>
        <w:tc>
          <w:tcPr>
            <w:tcW w:w="1133" w:type="dxa"/>
            <w:vMerge/>
            <w:vAlign w:val="center"/>
          </w:tcPr>
          <w:p w14:paraId="777DF21E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142FD4AD" w14:textId="77777777" w:rsidTr="0012570B">
        <w:tc>
          <w:tcPr>
            <w:tcW w:w="835" w:type="dxa"/>
            <w:vMerge/>
            <w:vAlign w:val="center"/>
          </w:tcPr>
          <w:p w14:paraId="6379EBB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548147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FF06AAA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열침투 시험</w:t>
            </w:r>
          </w:p>
        </w:tc>
        <w:tc>
          <w:tcPr>
            <w:tcW w:w="1133" w:type="dxa"/>
            <w:vMerge/>
            <w:vAlign w:val="center"/>
          </w:tcPr>
          <w:p w14:paraId="2538EED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66BA2850" w14:textId="77777777" w:rsidTr="0012570B">
        <w:tc>
          <w:tcPr>
            <w:tcW w:w="835" w:type="dxa"/>
            <w:vMerge/>
            <w:vAlign w:val="center"/>
          </w:tcPr>
          <w:p w14:paraId="09FE9C2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B983ED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306C2F5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경보 확인</w:t>
            </w:r>
          </w:p>
        </w:tc>
        <w:tc>
          <w:tcPr>
            <w:tcW w:w="1133" w:type="dxa"/>
            <w:vMerge/>
            <w:vAlign w:val="center"/>
          </w:tcPr>
          <w:p w14:paraId="6572231E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0DA70C4B" w14:textId="77777777" w:rsidTr="0012570B">
        <w:tc>
          <w:tcPr>
            <w:tcW w:w="835" w:type="dxa"/>
            <w:vMerge w:val="restart"/>
            <w:vAlign w:val="center"/>
          </w:tcPr>
          <w:p w14:paraId="0EA96CEB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14:paraId="14C41D6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동물사육장치 검증</w:t>
            </w:r>
          </w:p>
        </w:tc>
        <w:tc>
          <w:tcPr>
            <w:tcW w:w="4678" w:type="dxa"/>
          </w:tcPr>
          <w:p w14:paraId="42A8F4CD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설치상태 확인</w:t>
            </w:r>
          </w:p>
        </w:tc>
        <w:tc>
          <w:tcPr>
            <w:tcW w:w="1133" w:type="dxa"/>
            <w:vMerge w:val="restart"/>
            <w:vAlign w:val="center"/>
          </w:tcPr>
          <w:p w14:paraId="66C42407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3</w:t>
            </w:r>
          </w:p>
        </w:tc>
      </w:tr>
      <w:tr w:rsidR="00D1287F" w:rsidRPr="00846B47" w14:paraId="48E63BDF" w14:textId="77777777" w:rsidTr="0012570B">
        <w:tc>
          <w:tcPr>
            <w:tcW w:w="835" w:type="dxa"/>
            <w:vMerge/>
            <w:vAlign w:val="center"/>
          </w:tcPr>
          <w:p w14:paraId="5C8F545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1A459B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9118FFA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헤파필터 성능 시험</w:t>
            </w:r>
          </w:p>
        </w:tc>
        <w:tc>
          <w:tcPr>
            <w:tcW w:w="1133" w:type="dxa"/>
            <w:vMerge/>
            <w:vAlign w:val="center"/>
          </w:tcPr>
          <w:p w14:paraId="51CD37E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38CA553" w14:textId="77777777" w:rsidTr="0012570B">
        <w:tc>
          <w:tcPr>
            <w:tcW w:w="835" w:type="dxa"/>
            <w:vMerge/>
            <w:vAlign w:val="center"/>
          </w:tcPr>
          <w:p w14:paraId="4393BCEB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5C3543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182C1D0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차압 확인</w:t>
            </w:r>
          </w:p>
        </w:tc>
        <w:tc>
          <w:tcPr>
            <w:tcW w:w="1133" w:type="dxa"/>
            <w:vMerge/>
            <w:vAlign w:val="center"/>
          </w:tcPr>
          <w:p w14:paraId="1051F76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D1629D7" w14:textId="77777777" w:rsidTr="0012570B">
        <w:tc>
          <w:tcPr>
            <w:tcW w:w="835" w:type="dxa"/>
            <w:vMerge/>
            <w:vAlign w:val="center"/>
          </w:tcPr>
          <w:p w14:paraId="35AF390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E2AC76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A2F6E29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기류 확인</w:t>
            </w:r>
          </w:p>
        </w:tc>
        <w:tc>
          <w:tcPr>
            <w:tcW w:w="1133" w:type="dxa"/>
            <w:vMerge/>
            <w:vAlign w:val="center"/>
          </w:tcPr>
          <w:p w14:paraId="38A2154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695671A3" w14:textId="77777777" w:rsidTr="0012570B">
        <w:tc>
          <w:tcPr>
            <w:tcW w:w="835" w:type="dxa"/>
            <w:vMerge/>
            <w:vAlign w:val="center"/>
          </w:tcPr>
          <w:p w14:paraId="1650050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6DDDB47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31DE53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소음확인</w:t>
            </w:r>
          </w:p>
        </w:tc>
        <w:tc>
          <w:tcPr>
            <w:tcW w:w="1133" w:type="dxa"/>
            <w:vMerge/>
            <w:vAlign w:val="center"/>
          </w:tcPr>
          <w:p w14:paraId="0C2B047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1719C238" w14:textId="77777777" w:rsidTr="0012570B">
        <w:tc>
          <w:tcPr>
            <w:tcW w:w="835" w:type="dxa"/>
            <w:vMerge/>
            <w:vAlign w:val="center"/>
          </w:tcPr>
          <w:p w14:paraId="34526D7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93DE2E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6371ACD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조도확인</w:t>
            </w:r>
          </w:p>
        </w:tc>
        <w:tc>
          <w:tcPr>
            <w:tcW w:w="1133" w:type="dxa"/>
            <w:vMerge/>
            <w:vAlign w:val="center"/>
          </w:tcPr>
          <w:p w14:paraId="7B0C049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6AA80348" w14:textId="77777777" w:rsidTr="0012570B">
        <w:tc>
          <w:tcPr>
            <w:tcW w:w="835" w:type="dxa"/>
            <w:vMerge/>
            <w:vAlign w:val="center"/>
          </w:tcPr>
          <w:p w14:paraId="523CA76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BEED1B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3F03545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덕트 누기 시험</w:t>
            </w:r>
          </w:p>
        </w:tc>
        <w:tc>
          <w:tcPr>
            <w:tcW w:w="1133" w:type="dxa"/>
            <w:vMerge/>
            <w:vAlign w:val="center"/>
          </w:tcPr>
          <w:p w14:paraId="01385F2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7AC8B00D" w14:textId="77777777" w:rsidTr="0012570B">
        <w:tc>
          <w:tcPr>
            <w:tcW w:w="835" w:type="dxa"/>
            <w:vMerge/>
            <w:vAlign w:val="center"/>
          </w:tcPr>
          <w:p w14:paraId="4A92DB5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EF66DE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EE31F11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경보확인</w:t>
            </w:r>
          </w:p>
        </w:tc>
        <w:tc>
          <w:tcPr>
            <w:tcW w:w="1133" w:type="dxa"/>
            <w:vMerge/>
            <w:vAlign w:val="center"/>
          </w:tcPr>
          <w:p w14:paraId="7A2BBB9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6131CF4B" w14:textId="77777777" w:rsidTr="0012570B">
        <w:tc>
          <w:tcPr>
            <w:tcW w:w="835" w:type="dxa"/>
            <w:vMerge w:val="restart"/>
            <w:vAlign w:val="center"/>
          </w:tcPr>
          <w:p w14:paraId="0016CA0E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14:paraId="05521AC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생물안전작업대 검증</w:t>
            </w:r>
          </w:p>
        </w:tc>
        <w:tc>
          <w:tcPr>
            <w:tcW w:w="4678" w:type="dxa"/>
          </w:tcPr>
          <w:p w14:paraId="39DA3E21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설치상태 확인</w:t>
            </w:r>
          </w:p>
        </w:tc>
        <w:tc>
          <w:tcPr>
            <w:tcW w:w="1133" w:type="dxa"/>
            <w:vMerge w:val="restart"/>
            <w:vAlign w:val="center"/>
          </w:tcPr>
          <w:p w14:paraId="048E467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8</w:t>
            </w:r>
          </w:p>
        </w:tc>
      </w:tr>
      <w:tr w:rsidR="00D1287F" w:rsidRPr="00846B47" w14:paraId="6BB2CDC8" w14:textId="77777777" w:rsidTr="0012570B">
        <w:tc>
          <w:tcPr>
            <w:tcW w:w="835" w:type="dxa"/>
            <w:vMerge/>
            <w:vAlign w:val="center"/>
          </w:tcPr>
          <w:p w14:paraId="4EEA537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E904F8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146AA7B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하방향 풍속 측정</w:t>
            </w:r>
          </w:p>
        </w:tc>
        <w:tc>
          <w:tcPr>
            <w:tcW w:w="1133" w:type="dxa"/>
            <w:vMerge/>
            <w:vAlign w:val="center"/>
          </w:tcPr>
          <w:p w14:paraId="1F07076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7D92B90B" w14:textId="77777777" w:rsidTr="0012570B">
        <w:tc>
          <w:tcPr>
            <w:tcW w:w="835" w:type="dxa"/>
            <w:vMerge/>
            <w:vAlign w:val="center"/>
          </w:tcPr>
          <w:p w14:paraId="458D5EAD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B75F7C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7AF5A78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유입 풍속 측정</w:t>
            </w:r>
          </w:p>
        </w:tc>
        <w:tc>
          <w:tcPr>
            <w:tcW w:w="1133" w:type="dxa"/>
            <w:vMerge/>
            <w:vAlign w:val="center"/>
          </w:tcPr>
          <w:p w14:paraId="7D2E8AE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6D38595" w14:textId="77777777" w:rsidTr="0012570B">
        <w:tc>
          <w:tcPr>
            <w:tcW w:w="835" w:type="dxa"/>
            <w:vMerge/>
            <w:vAlign w:val="center"/>
          </w:tcPr>
          <w:p w14:paraId="00D1DD0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E18022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A181C2A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기류 확인</w:t>
            </w:r>
          </w:p>
        </w:tc>
        <w:tc>
          <w:tcPr>
            <w:tcW w:w="1133" w:type="dxa"/>
            <w:vMerge/>
            <w:vAlign w:val="center"/>
          </w:tcPr>
          <w:p w14:paraId="19FD55D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414A0EF3" w14:textId="77777777" w:rsidTr="0012570B">
        <w:tc>
          <w:tcPr>
            <w:tcW w:w="835" w:type="dxa"/>
            <w:vMerge/>
            <w:vAlign w:val="center"/>
          </w:tcPr>
          <w:p w14:paraId="1BB8627F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BA772E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1F02724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헤파필터 성능 시험</w:t>
            </w:r>
          </w:p>
        </w:tc>
        <w:tc>
          <w:tcPr>
            <w:tcW w:w="1133" w:type="dxa"/>
            <w:vMerge/>
            <w:vAlign w:val="center"/>
          </w:tcPr>
          <w:p w14:paraId="651A6964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6EFC0F1C" w14:textId="77777777" w:rsidTr="0012570B">
        <w:tc>
          <w:tcPr>
            <w:tcW w:w="835" w:type="dxa"/>
            <w:vMerge/>
            <w:vAlign w:val="center"/>
          </w:tcPr>
          <w:p w14:paraId="512C502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C0BB3C6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7FC70F8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조도 확인</w:t>
            </w:r>
          </w:p>
        </w:tc>
        <w:tc>
          <w:tcPr>
            <w:tcW w:w="1133" w:type="dxa"/>
            <w:vMerge/>
            <w:vAlign w:val="center"/>
          </w:tcPr>
          <w:p w14:paraId="0A86C33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2C2D3A4D" w14:textId="77777777" w:rsidTr="0012570B">
        <w:tc>
          <w:tcPr>
            <w:tcW w:w="835" w:type="dxa"/>
            <w:vMerge/>
            <w:vAlign w:val="center"/>
          </w:tcPr>
          <w:p w14:paraId="56DCA838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A2E60B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040DCF8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진동 검사</w:t>
            </w:r>
          </w:p>
        </w:tc>
        <w:tc>
          <w:tcPr>
            <w:tcW w:w="1133" w:type="dxa"/>
            <w:vMerge/>
            <w:vAlign w:val="center"/>
          </w:tcPr>
          <w:p w14:paraId="2369C813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0829546B" w14:textId="77777777" w:rsidTr="0012570B">
        <w:tc>
          <w:tcPr>
            <w:tcW w:w="835" w:type="dxa"/>
            <w:vMerge/>
            <w:vAlign w:val="center"/>
          </w:tcPr>
          <w:p w14:paraId="5E2254B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617F765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7AC983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소음 확인</w:t>
            </w:r>
          </w:p>
        </w:tc>
        <w:tc>
          <w:tcPr>
            <w:tcW w:w="1133" w:type="dxa"/>
            <w:vMerge/>
            <w:vAlign w:val="center"/>
          </w:tcPr>
          <w:p w14:paraId="41918F0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6D56511B" w14:textId="77777777" w:rsidTr="0012570B">
        <w:tc>
          <w:tcPr>
            <w:tcW w:w="835" w:type="dxa"/>
            <w:vMerge/>
            <w:vAlign w:val="center"/>
          </w:tcPr>
          <w:p w14:paraId="349841E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025C54A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40E7775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덕트 누기 시험</w:t>
            </w:r>
          </w:p>
        </w:tc>
        <w:tc>
          <w:tcPr>
            <w:tcW w:w="1133" w:type="dxa"/>
            <w:vMerge/>
            <w:vAlign w:val="center"/>
          </w:tcPr>
          <w:p w14:paraId="4A099999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0E976E10" w14:textId="77777777" w:rsidTr="0012570B">
        <w:tc>
          <w:tcPr>
            <w:tcW w:w="835" w:type="dxa"/>
            <w:vMerge/>
            <w:vAlign w:val="center"/>
          </w:tcPr>
          <w:p w14:paraId="23726070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5EA644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C14FAF7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경보 확인</w:t>
            </w:r>
          </w:p>
        </w:tc>
        <w:tc>
          <w:tcPr>
            <w:tcW w:w="1133" w:type="dxa"/>
            <w:vMerge/>
            <w:vAlign w:val="center"/>
          </w:tcPr>
          <w:p w14:paraId="0BEC9832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</w:p>
        </w:tc>
      </w:tr>
      <w:tr w:rsidR="00D1287F" w:rsidRPr="00846B47" w14:paraId="3226B464" w14:textId="77777777" w:rsidTr="0012570B">
        <w:tc>
          <w:tcPr>
            <w:tcW w:w="835" w:type="dxa"/>
            <w:vAlign w:val="center"/>
          </w:tcPr>
          <w:p w14:paraId="6266229E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034AFA31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계획 및 보고</w:t>
            </w:r>
          </w:p>
        </w:tc>
        <w:tc>
          <w:tcPr>
            <w:tcW w:w="4678" w:type="dxa"/>
          </w:tcPr>
          <w:p w14:paraId="6E6CE7C4" w14:textId="77777777" w:rsidR="00D1287F" w:rsidRPr="00846B47" w:rsidRDefault="00D1287F" w:rsidP="0012570B">
            <w:pPr>
              <w:pStyle w:val="ListParagraph"/>
              <w:ind w:left="0"/>
              <w:jc w:val="both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/>
                <w:sz w:val="22"/>
                <w:szCs w:val="22"/>
              </w:rPr>
              <w:t>P</w:t>
            </w: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rotocol/ Report 작성</w:t>
            </w:r>
          </w:p>
        </w:tc>
        <w:tc>
          <w:tcPr>
            <w:tcW w:w="1133" w:type="dxa"/>
            <w:vAlign w:val="center"/>
          </w:tcPr>
          <w:p w14:paraId="63042C5C" w14:textId="77777777" w:rsidR="00D1287F" w:rsidRPr="00846B47" w:rsidRDefault="00D1287F" w:rsidP="0012570B">
            <w:pPr>
              <w:pStyle w:val="ListParagraph"/>
              <w:ind w:left="0"/>
              <w:jc w:val="center"/>
              <w:rPr>
                <w:rFonts w:ascii="BatangChe" w:eastAsia="BatangChe" w:hAnsi="BatangChe" w:cs="Times New Roman"/>
                <w:sz w:val="22"/>
                <w:szCs w:val="22"/>
              </w:rPr>
            </w:pPr>
            <w:r w:rsidRPr="00846B47">
              <w:rPr>
                <w:rFonts w:ascii="BatangChe" w:eastAsia="BatangChe" w:hAnsi="BatangChe" w:cs="Times New Roman" w:hint="eastAsia"/>
                <w:sz w:val="22"/>
                <w:szCs w:val="22"/>
              </w:rPr>
              <w:t>1</w:t>
            </w:r>
          </w:p>
        </w:tc>
      </w:tr>
    </w:tbl>
    <w:p w14:paraId="63207BFA" w14:textId="77777777" w:rsidR="008163E5" w:rsidRPr="00846B47" w:rsidRDefault="008163E5" w:rsidP="0027510D">
      <w:pPr>
        <w:jc w:val="both"/>
        <w:rPr>
          <w:rFonts w:ascii="BatangChe" w:eastAsia="BatangChe" w:hAnsi="BatangChe"/>
        </w:rPr>
      </w:pPr>
    </w:p>
    <w:sectPr w:rsidR="008163E5" w:rsidRPr="00846B47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굴림체">
    <w:altName w:val="GulimChe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1C1"/>
    <w:multiLevelType w:val="hybridMultilevel"/>
    <w:tmpl w:val="57A26CE8"/>
    <w:lvl w:ilvl="0" w:tplc="B3A436B6">
      <w:start w:val="6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99"/>
    <w:multiLevelType w:val="hybridMultilevel"/>
    <w:tmpl w:val="F5766786"/>
    <w:lvl w:ilvl="0" w:tplc="B3AECF16">
      <w:start w:val="1"/>
      <w:numFmt w:val="bullet"/>
      <w:lvlText w:val="-"/>
      <w:lvlJc w:val="left"/>
      <w:pPr>
        <w:ind w:left="144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B4D0E"/>
    <w:multiLevelType w:val="hybridMultilevel"/>
    <w:tmpl w:val="38B83B9A"/>
    <w:lvl w:ilvl="0" w:tplc="531A6CE0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E23EE"/>
    <w:multiLevelType w:val="hybridMultilevel"/>
    <w:tmpl w:val="0DA4D32E"/>
    <w:lvl w:ilvl="0" w:tplc="58F644A0">
      <w:start w:val="1"/>
      <w:numFmt w:val="ganad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A7E8E"/>
    <w:multiLevelType w:val="hybridMultilevel"/>
    <w:tmpl w:val="F78AFB20"/>
    <w:lvl w:ilvl="0" w:tplc="AA12DEAC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4D325A"/>
    <w:multiLevelType w:val="hybridMultilevel"/>
    <w:tmpl w:val="7F96140A"/>
    <w:lvl w:ilvl="0" w:tplc="7D28C484">
      <w:start w:val="1"/>
      <w:numFmt w:val="bullet"/>
      <w:lvlText w:val="※"/>
      <w:lvlJc w:val="left"/>
      <w:pPr>
        <w:ind w:left="1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8D2BF3"/>
    <w:multiLevelType w:val="hybridMultilevel"/>
    <w:tmpl w:val="C0D8C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A3D53"/>
    <w:multiLevelType w:val="hybridMultilevel"/>
    <w:tmpl w:val="13005520"/>
    <w:lvl w:ilvl="0" w:tplc="C470836A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DC2A1F"/>
    <w:multiLevelType w:val="hybridMultilevel"/>
    <w:tmpl w:val="A7DADEF2"/>
    <w:lvl w:ilvl="0" w:tplc="C3BA7270">
      <w:start w:val="1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A2F5C"/>
    <w:multiLevelType w:val="hybridMultilevel"/>
    <w:tmpl w:val="186427C0"/>
    <w:lvl w:ilvl="0" w:tplc="B10E1BC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459FA"/>
    <w:multiLevelType w:val="hybridMultilevel"/>
    <w:tmpl w:val="DCB2175E"/>
    <w:lvl w:ilvl="0" w:tplc="89D66D8A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D68D1"/>
    <w:multiLevelType w:val="hybridMultilevel"/>
    <w:tmpl w:val="8BAA9D8C"/>
    <w:lvl w:ilvl="0" w:tplc="4916373C">
      <w:start w:val="5"/>
      <w:numFmt w:val="bullet"/>
      <w:lvlText w:val="-"/>
      <w:lvlJc w:val="left"/>
      <w:pPr>
        <w:ind w:left="144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9C4586"/>
    <w:multiLevelType w:val="hybridMultilevel"/>
    <w:tmpl w:val="F738B496"/>
    <w:lvl w:ilvl="0" w:tplc="CD3E54EA">
      <w:start w:val="1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D0E4D"/>
    <w:multiLevelType w:val="hybridMultilevel"/>
    <w:tmpl w:val="47AA9B96"/>
    <w:lvl w:ilvl="0" w:tplc="7BFCE9A6">
      <w:start w:val="1"/>
      <w:numFmt w:val="bullet"/>
      <w:lvlText w:val="-"/>
      <w:lvlJc w:val="left"/>
      <w:pPr>
        <w:ind w:left="144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05534C"/>
    <w:multiLevelType w:val="hybridMultilevel"/>
    <w:tmpl w:val="5A34019C"/>
    <w:lvl w:ilvl="0" w:tplc="FD88F960">
      <w:start w:val="1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70CE6"/>
    <w:multiLevelType w:val="hybridMultilevel"/>
    <w:tmpl w:val="DC621D5C"/>
    <w:lvl w:ilvl="0" w:tplc="B62A1618">
      <w:start w:val="1"/>
      <w:numFmt w:val="decimal"/>
      <w:lvlText w:val="%1)"/>
      <w:lvlJc w:val="left"/>
      <w:pPr>
        <w:ind w:left="1080" w:hanging="360"/>
      </w:pPr>
      <w:rPr>
        <w:rFonts w:ascii="BatangChe" w:eastAsia="BatangChe" w:hAnsi="BatangCh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2146FF"/>
    <w:multiLevelType w:val="hybridMultilevel"/>
    <w:tmpl w:val="88D602C0"/>
    <w:lvl w:ilvl="0" w:tplc="AED01100">
      <w:start w:val="1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57B36"/>
    <w:multiLevelType w:val="hybridMultilevel"/>
    <w:tmpl w:val="0A001700"/>
    <w:lvl w:ilvl="0" w:tplc="543ABC4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2719D"/>
    <w:multiLevelType w:val="hybridMultilevel"/>
    <w:tmpl w:val="B5146984"/>
    <w:lvl w:ilvl="0" w:tplc="FFFFFFFF">
      <w:start w:val="1"/>
      <w:numFmt w:val="decimalEnclosedCircle"/>
      <w:lvlText w:val="%1"/>
      <w:lvlJc w:val="left"/>
      <w:pPr>
        <w:ind w:left="1800" w:hanging="360"/>
      </w:pPr>
      <w:rPr>
        <w:rFonts w:ascii="BatangChe" w:eastAsia="BatangChe" w:hAnsi="BatangChe" w:cs="Times New Roman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264651"/>
    <w:multiLevelType w:val="hybridMultilevel"/>
    <w:tmpl w:val="BCAEE8A8"/>
    <w:lvl w:ilvl="0" w:tplc="91D62152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16527"/>
    <w:multiLevelType w:val="hybridMultilevel"/>
    <w:tmpl w:val="06C653B2"/>
    <w:lvl w:ilvl="0" w:tplc="A05675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A2D06"/>
    <w:multiLevelType w:val="hybridMultilevel"/>
    <w:tmpl w:val="E17A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63DFC"/>
    <w:multiLevelType w:val="hybridMultilevel"/>
    <w:tmpl w:val="21A2A84C"/>
    <w:lvl w:ilvl="0" w:tplc="4A02AD48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EE24E17"/>
    <w:multiLevelType w:val="hybridMultilevel"/>
    <w:tmpl w:val="14DA6714"/>
    <w:lvl w:ilvl="0" w:tplc="44C82710">
      <w:start w:val="3"/>
      <w:numFmt w:val="bullet"/>
      <w:lvlText w:val="•"/>
      <w:lvlJc w:val="left"/>
      <w:pPr>
        <w:ind w:left="108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F5763FD"/>
    <w:multiLevelType w:val="hybridMultilevel"/>
    <w:tmpl w:val="4A6681CE"/>
    <w:lvl w:ilvl="0" w:tplc="5A76F32E">
      <w:start w:val="1"/>
      <w:numFmt w:val="decimal"/>
      <w:lvlText w:val="%1)"/>
      <w:lvlJc w:val="left"/>
      <w:pPr>
        <w:ind w:left="1080" w:hanging="360"/>
      </w:pPr>
      <w:rPr>
        <w:rFonts w:ascii="BatangChe" w:eastAsia="BatangChe" w:hAnsi="BatangCh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A17B12"/>
    <w:multiLevelType w:val="hybridMultilevel"/>
    <w:tmpl w:val="0166DF0A"/>
    <w:lvl w:ilvl="0" w:tplc="683AD402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EB771C"/>
    <w:multiLevelType w:val="hybridMultilevel"/>
    <w:tmpl w:val="D36A0546"/>
    <w:lvl w:ilvl="0" w:tplc="C4F6BE02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FFA4995"/>
    <w:multiLevelType w:val="hybridMultilevel"/>
    <w:tmpl w:val="1300645C"/>
    <w:lvl w:ilvl="0" w:tplc="ABB82EE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D7918"/>
    <w:multiLevelType w:val="hybridMultilevel"/>
    <w:tmpl w:val="F02C5ADE"/>
    <w:lvl w:ilvl="0" w:tplc="6A00E558">
      <w:start w:val="3"/>
      <w:numFmt w:val="bullet"/>
      <w:lvlText w:val="-"/>
      <w:lvlJc w:val="left"/>
      <w:pPr>
        <w:ind w:left="1352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0DA4EF8"/>
    <w:multiLevelType w:val="hybridMultilevel"/>
    <w:tmpl w:val="C3EEFA3C"/>
    <w:lvl w:ilvl="0" w:tplc="D5C21BFA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2203301"/>
    <w:multiLevelType w:val="hybridMultilevel"/>
    <w:tmpl w:val="02CC8550"/>
    <w:lvl w:ilvl="0" w:tplc="D51ACFFE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2C84CEF"/>
    <w:multiLevelType w:val="hybridMultilevel"/>
    <w:tmpl w:val="2A263E2C"/>
    <w:lvl w:ilvl="0" w:tplc="365CF052">
      <w:start w:val="7"/>
      <w:numFmt w:val="bullet"/>
      <w:lvlText w:val="•"/>
      <w:lvlJc w:val="left"/>
      <w:pPr>
        <w:ind w:left="108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48919CC"/>
    <w:multiLevelType w:val="hybridMultilevel"/>
    <w:tmpl w:val="B7E8D286"/>
    <w:lvl w:ilvl="0" w:tplc="1846B350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E524A"/>
    <w:multiLevelType w:val="hybridMultilevel"/>
    <w:tmpl w:val="AA0895E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1C85ED9"/>
    <w:multiLevelType w:val="hybridMultilevel"/>
    <w:tmpl w:val="816C6E48"/>
    <w:lvl w:ilvl="0" w:tplc="739A7A20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6A8595F"/>
    <w:multiLevelType w:val="hybridMultilevel"/>
    <w:tmpl w:val="99525C72"/>
    <w:lvl w:ilvl="0" w:tplc="004A8506">
      <w:start w:val="1"/>
      <w:numFmt w:val="decimal"/>
      <w:lvlText w:val="%1."/>
      <w:lvlJc w:val="left"/>
      <w:pPr>
        <w:ind w:left="720" w:hanging="360"/>
      </w:pPr>
      <w:rPr>
        <w:rFonts w:ascii="나눔고딕" w:eastAsia="나눔고딕" w:hAnsi="나눔고딕" w:cs="Times New Roman" w:hint="default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37194"/>
    <w:multiLevelType w:val="hybridMultilevel"/>
    <w:tmpl w:val="225C92BA"/>
    <w:lvl w:ilvl="0" w:tplc="B0649246">
      <w:start w:val="1"/>
      <w:numFmt w:val="ganad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825BB4"/>
    <w:multiLevelType w:val="hybridMultilevel"/>
    <w:tmpl w:val="8B282430"/>
    <w:lvl w:ilvl="0" w:tplc="1026E158">
      <w:start w:val="1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647135"/>
    <w:multiLevelType w:val="hybridMultilevel"/>
    <w:tmpl w:val="3830D138"/>
    <w:lvl w:ilvl="0" w:tplc="AF4EC216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F5068"/>
    <w:multiLevelType w:val="hybridMultilevel"/>
    <w:tmpl w:val="BB30A3AC"/>
    <w:lvl w:ilvl="0" w:tplc="A8E845EC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E71594"/>
    <w:multiLevelType w:val="hybridMultilevel"/>
    <w:tmpl w:val="D3528104"/>
    <w:lvl w:ilvl="0" w:tplc="7B5608FA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45D3CE8"/>
    <w:multiLevelType w:val="hybridMultilevel"/>
    <w:tmpl w:val="51AC8F70"/>
    <w:lvl w:ilvl="0" w:tplc="880EEBF8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1460EB"/>
    <w:multiLevelType w:val="hybridMultilevel"/>
    <w:tmpl w:val="A9EA169C"/>
    <w:lvl w:ilvl="0" w:tplc="2FD687DC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BBC0F22"/>
    <w:multiLevelType w:val="hybridMultilevel"/>
    <w:tmpl w:val="23DC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471A26"/>
    <w:multiLevelType w:val="hybridMultilevel"/>
    <w:tmpl w:val="A86A973A"/>
    <w:lvl w:ilvl="0" w:tplc="E3B061A6">
      <w:start w:val="2023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352C47"/>
    <w:multiLevelType w:val="hybridMultilevel"/>
    <w:tmpl w:val="83F4AC5A"/>
    <w:lvl w:ilvl="0" w:tplc="371A6322">
      <w:start w:val="6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F9188D"/>
    <w:multiLevelType w:val="hybridMultilevel"/>
    <w:tmpl w:val="E45087DA"/>
    <w:lvl w:ilvl="0" w:tplc="546AC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A6A3F6F"/>
    <w:multiLevelType w:val="hybridMultilevel"/>
    <w:tmpl w:val="739A432A"/>
    <w:lvl w:ilvl="0" w:tplc="11BE073E">
      <w:start w:val="1"/>
      <w:numFmt w:val="decimal"/>
      <w:lvlText w:val="%1)"/>
      <w:lvlJc w:val="left"/>
      <w:pPr>
        <w:ind w:left="1080" w:hanging="360"/>
      </w:pPr>
      <w:rPr>
        <w:rFonts w:ascii="BatangChe" w:eastAsia="BatangChe" w:hAnsi="BatangCh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BD1C83"/>
    <w:multiLevelType w:val="hybridMultilevel"/>
    <w:tmpl w:val="EA4CE924"/>
    <w:lvl w:ilvl="0" w:tplc="461AD592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044A04"/>
    <w:multiLevelType w:val="hybridMultilevel"/>
    <w:tmpl w:val="0366B922"/>
    <w:lvl w:ilvl="0" w:tplc="DE366048">
      <w:start w:val="1"/>
      <w:numFmt w:val="decimalEnclosedCircle"/>
      <w:lvlText w:val="%1"/>
      <w:lvlJc w:val="left"/>
      <w:pPr>
        <w:ind w:left="1800" w:hanging="360"/>
      </w:pPr>
      <w:rPr>
        <w:rFonts w:ascii="BatangChe" w:eastAsia="BatangChe" w:hAnsi="BatangChe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E4944C3"/>
    <w:multiLevelType w:val="hybridMultilevel"/>
    <w:tmpl w:val="76482E74"/>
    <w:lvl w:ilvl="0" w:tplc="9EBE5FE6">
      <w:start w:val="6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367248"/>
    <w:multiLevelType w:val="hybridMultilevel"/>
    <w:tmpl w:val="2F4E080C"/>
    <w:lvl w:ilvl="0" w:tplc="932806E8">
      <w:start w:val="6"/>
      <w:numFmt w:val="bullet"/>
      <w:lvlText w:val="○"/>
      <w:lvlJc w:val="left"/>
      <w:pPr>
        <w:ind w:left="720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7255">
    <w:abstractNumId w:val="6"/>
  </w:num>
  <w:num w:numId="2" w16cid:durableId="718283080">
    <w:abstractNumId w:val="35"/>
  </w:num>
  <w:num w:numId="3" w16cid:durableId="1907032213">
    <w:abstractNumId w:val="43"/>
  </w:num>
  <w:num w:numId="4" w16cid:durableId="985161103">
    <w:abstractNumId w:val="21"/>
  </w:num>
  <w:num w:numId="5" w16cid:durableId="706221629">
    <w:abstractNumId w:val="20"/>
  </w:num>
  <w:num w:numId="6" w16cid:durableId="1128627048">
    <w:abstractNumId w:val="17"/>
  </w:num>
  <w:num w:numId="7" w16cid:durableId="1553269350">
    <w:abstractNumId w:val="28"/>
  </w:num>
  <w:num w:numId="8" w16cid:durableId="1672177204">
    <w:abstractNumId w:val="23"/>
  </w:num>
  <w:num w:numId="9" w16cid:durableId="1545945204">
    <w:abstractNumId w:val="39"/>
  </w:num>
  <w:num w:numId="10" w16cid:durableId="1521158606">
    <w:abstractNumId w:val="9"/>
  </w:num>
  <w:num w:numId="11" w16cid:durableId="1153327478">
    <w:abstractNumId w:val="46"/>
  </w:num>
  <w:num w:numId="12" w16cid:durableId="1486165438">
    <w:abstractNumId w:val="13"/>
  </w:num>
  <w:num w:numId="13" w16cid:durableId="858469246">
    <w:abstractNumId w:val="24"/>
  </w:num>
  <w:num w:numId="14" w16cid:durableId="473184496">
    <w:abstractNumId w:val="47"/>
  </w:num>
  <w:num w:numId="15" w16cid:durableId="327176716">
    <w:abstractNumId w:val="36"/>
  </w:num>
  <w:num w:numId="16" w16cid:durableId="1028334021">
    <w:abstractNumId w:val="3"/>
  </w:num>
  <w:num w:numId="17" w16cid:durableId="1704095134">
    <w:abstractNumId w:val="11"/>
  </w:num>
  <w:num w:numId="18" w16cid:durableId="1250503439">
    <w:abstractNumId w:val="31"/>
  </w:num>
  <w:num w:numId="19" w16cid:durableId="1260412697">
    <w:abstractNumId w:val="42"/>
  </w:num>
  <w:num w:numId="20" w16cid:durableId="916355118">
    <w:abstractNumId w:val="16"/>
  </w:num>
  <w:num w:numId="21" w16cid:durableId="576985905">
    <w:abstractNumId w:val="8"/>
  </w:num>
  <w:num w:numId="22" w16cid:durableId="329214198">
    <w:abstractNumId w:val="12"/>
  </w:num>
  <w:num w:numId="23" w16cid:durableId="2109543727">
    <w:abstractNumId w:val="7"/>
  </w:num>
  <w:num w:numId="24" w16cid:durableId="569194160">
    <w:abstractNumId w:val="25"/>
  </w:num>
  <w:num w:numId="25" w16cid:durableId="1710834915">
    <w:abstractNumId w:val="30"/>
  </w:num>
  <w:num w:numId="26" w16cid:durableId="1105268148">
    <w:abstractNumId w:val="29"/>
  </w:num>
  <w:num w:numId="27" w16cid:durableId="2036152500">
    <w:abstractNumId w:val="48"/>
  </w:num>
  <w:num w:numId="28" w16cid:durableId="949626797">
    <w:abstractNumId w:val="26"/>
  </w:num>
  <w:num w:numId="29" w16cid:durableId="739643069">
    <w:abstractNumId w:val="2"/>
  </w:num>
  <w:num w:numId="30" w16cid:durableId="2007704566">
    <w:abstractNumId w:val="4"/>
  </w:num>
  <w:num w:numId="31" w16cid:durableId="1875463875">
    <w:abstractNumId w:val="49"/>
  </w:num>
  <w:num w:numId="32" w16cid:durableId="1133908910">
    <w:abstractNumId w:val="5"/>
  </w:num>
  <w:num w:numId="33" w16cid:durableId="1879660047">
    <w:abstractNumId w:val="40"/>
  </w:num>
  <w:num w:numId="34" w16cid:durableId="155192937">
    <w:abstractNumId w:val="37"/>
  </w:num>
  <w:num w:numId="35" w16cid:durableId="1035740205">
    <w:abstractNumId w:val="14"/>
  </w:num>
  <w:num w:numId="36" w16cid:durableId="772701243">
    <w:abstractNumId w:val="22"/>
  </w:num>
  <w:num w:numId="37" w16cid:durableId="170148456">
    <w:abstractNumId w:val="38"/>
  </w:num>
  <w:num w:numId="38" w16cid:durableId="2007783106">
    <w:abstractNumId w:val="32"/>
  </w:num>
  <w:num w:numId="39" w16cid:durableId="1470976574">
    <w:abstractNumId w:val="15"/>
  </w:num>
  <w:num w:numId="40" w16cid:durableId="1850286900">
    <w:abstractNumId w:val="34"/>
  </w:num>
  <w:num w:numId="41" w16cid:durableId="855270215">
    <w:abstractNumId w:val="1"/>
  </w:num>
  <w:num w:numId="42" w16cid:durableId="89206116">
    <w:abstractNumId w:val="45"/>
  </w:num>
  <w:num w:numId="43" w16cid:durableId="1409110780">
    <w:abstractNumId w:val="0"/>
  </w:num>
  <w:num w:numId="44" w16cid:durableId="2001956879">
    <w:abstractNumId w:val="50"/>
  </w:num>
  <w:num w:numId="45" w16cid:durableId="1262034090">
    <w:abstractNumId w:val="51"/>
  </w:num>
  <w:num w:numId="46" w16cid:durableId="1317220633">
    <w:abstractNumId w:val="27"/>
  </w:num>
  <w:num w:numId="47" w16cid:durableId="58748049">
    <w:abstractNumId w:val="41"/>
  </w:num>
  <w:num w:numId="48" w16cid:durableId="1812861852">
    <w:abstractNumId w:val="18"/>
  </w:num>
  <w:num w:numId="49" w16cid:durableId="2020235181">
    <w:abstractNumId w:val="10"/>
  </w:num>
  <w:num w:numId="50" w16cid:durableId="889222336">
    <w:abstractNumId w:val="19"/>
  </w:num>
  <w:num w:numId="51" w16cid:durableId="1425611068">
    <w:abstractNumId w:val="33"/>
  </w:num>
  <w:num w:numId="52" w16cid:durableId="209604792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EE"/>
    <w:rsid w:val="00073C15"/>
    <w:rsid w:val="00087326"/>
    <w:rsid w:val="000B4DF4"/>
    <w:rsid w:val="000D561D"/>
    <w:rsid w:val="000F7BBA"/>
    <w:rsid w:val="00117E33"/>
    <w:rsid w:val="00174B44"/>
    <w:rsid w:val="00190BE3"/>
    <w:rsid w:val="001C76EB"/>
    <w:rsid w:val="001E5A47"/>
    <w:rsid w:val="001E5C6B"/>
    <w:rsid w:val="00242741"/>
    <w:rsid w:val="00251CB2"/>
    <w:rsid w:val="0027252E"/>
    <w:rsid w:val="0027510D"/>
    <w:rsid w:val="002B0A6C"/>
    <w:rsid w:val="002F2B0D"/>
    <w:rsid w:val="00321DE7"/>
    <w:rsid w:val="003772D0"/>
    <w:rsid w:val="003A2C0E"/>
    <w:rsid w:val="003C2E72"/>
    <w:rsid w:val="003E1CCE"/>
    <w:rsid w:val="003E728E"/>
    <w:rsid w:val="004279B8"/>
    <w:rsid w:val="004562FD"/>
    <w:rsid w:val="004A22A5"/>
    <w:rsid w:val="005238C3"/>
    <w:rsid w:val="00534339"/>
    <w:rsid w:val="00535559"/>
    <w:rsid w:val="00552329"/>
    <w:rsid w:val="00566179"/>
    <w:rsid w:val="005726E8"/>
    <w:rsid w:val="00577860"/>
    <w:rsid w:val="005A63A6"/>
    <w:rsid w:val="005D1ED6"/>
    <w:rsid w:val="005E2DEE"/>
    <w:rsid w:val="006246DC"/>
    <w:rsid w:val="006255D3"/>
    <w:rsid w:val="006438B3"/>
    <w:rsid w:val="006A57E8"/>
    <w:rsid w:val="007016C5"/>
    <w:rsid w:val="00706282"/>
    <w:rsid w:val="00744A06"/>
    <w:rsid w:val="00777FA1"/>
    <w:rsid w:val="00786CA0"/>
    <w:rsid w:val="007B1F9B"/>
    <w:rsid w:val="007D1B74"/>
    <w:rsid w:val="008163E5"/>
    <w:rsid w:val="0082061B"/>
    <w:rsid w:val="00846B47"/>
    <w:rsid w:val="00886760"/>
    <w:rsid w:val="008D3626"/>
    <w:rsid w:val="008E0DC0"/>
    <w:rsid w:val="00933161"/>
    <w:rsid w:val="00941D69"/>
    <w:rsid w:val="00947265"/>
    <w:rsid w:val="00961C22"/>
    <w:rsid w:val="0097079D"/>
    <w:rsid w:val="009B5D41"/>
    <w:rsid w:val="00A00A80"/>
    <w:rsid w:val="00A10769"/>
    <w:rsid w:val="00A5660A"/>
    <w:rsid w:val="00A7045A"/>
    <w:rsid w:val="00AF78E8"/>
    <w:rsid w:val="00B03807"/>
    <w:rsid w:val="00B06CFC"/>
    <w:rsid w:val="00B10528"/>
    <w:rsid w:val="00B123DD"/>
    <w:rsid w:val="00B24EB4"/>
    <w:rsid w:val="00B50C67"/>
    <w:rsid w:val="00B70A80"/>
    <w:rsid w:val="00C119BE"/>
    <w:rsid w:val="00C15F0C"/>
    <w:rsid w:val="00C20CDD"/>
    <w:rsid w:val="00C803C0"/>
    <w:rsid w:val="00C96777"/>
    <w:rsid w:val="00CB3F43"/>
    <w:rsid w:val="00CD072E"/>
    <w:rsid w:val="00D10B20"/>
    <w:rsid w:val="00D1287F"/>
    <w:rsid w:val="00DD72D4"/>
    <w:rsid w:val="00DE7C0E"/>
    <w:rsid w:val="00E007A5"/>
    <w:rsid w:val="00E13C0C"/>
    <w:rsid w:val="00E64E2F"/>
    <w:rsid w:val="00E94398"/>
    <w:rsid w:val="00EE20B8"/>
    <w:rsid w:val="00F12BC4"/>
    <w:rsid w:val="00F469F6"/>
    <w:rsid w:val="00F56BE8"/>
    <w:rsid w:val="00F827C4"/>
    <w:rsid w:val="00F860FD"/>
    <w:rsid w:val="00F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7EE1"/>
  <w15:chartTrackingRefBased/>
  <w15:docId w15:val="{2899B222-0C12-4B88-B2A2-859755B3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D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semiHidden/>
    <w:rsid w:val="005238C3"/>
    <w:pPr>
      <w:widowControl w:val="0"/>
      <w:tabs>
        <w:tab w:val="left" w:pos="360"/>
        <w:tab w:val="right" w:leader="dot" w:pos="9628"/>
      </w:tabs>
      <w:wordWrap w:val="0"/>
      <w:autoSpaceDE w:val="0"/>
      <w:autoSpaceDN w:val="0"/>
      <w:spacing w:after="0" w:line="240" w:lineRule="auto"/>
      <w:ind w:firstLineChars="64" w:firstLine="141"/>
      <w:jc w:val="both"/>
    </w:pPr>
    <w:rPr>
      <w:rFonts w:ascii="Times New Roman" w:eastAsia="굴림체" w:hAnsi="Times New Roman" w:cs="Times New Roman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3E1CCE"/>
    <w:pPr>
      <w:spacing w:before="100" w:beforeAutospacing="1" w:after="100" w:afterAutospacing="1" w:line="240" w:lineRule="auto"/>
    </w:pPr>
    <w:rPr>
      <w:rFonts w:ascii="Gulim" w:eastAsia="Gulim" w:hAnsi="Gulim" w:cs="Gulim"/>
      <w:kern w:val="0"/>
      <w14:ligatures w14:val="none"/>
    </w:rPr>
  </w:style>
  <w:style w:type="character" w:customStyle="1" w:styleId="tlid-translation">
    <w:name w:val="tlid-translation"/>
    <w:rsid w:val="003E1CCE"/>
  </w:style>
  <w:style w:type="character" w:styleId="CommentReference">
    <w:name w:val="annotation reference"/>
    <w:basedOn w:val="DefaultParagraphFont"/>
    <w:uiPriority w:val="99"/>
    <w:semiHidden/>
    <w:unhideWhenUsed/>
    <w:rsid w:val="008E0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DC0"/>
    <w:rPr>
      <w:b/>
      <w:bCs/>
      <w:sz w:val="20"/>
      <w:szCs w:val="20"/>
    </w:rPr>
  </w:style>
  <w:style w:type="paragraph" w:customStyle="1" w:styleId="a">
    <w:name w:val="바탕글"/>
    <w:basedOn w:val="Normal"/>
    <w:rsid w:val="00947265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Batang" w:eastAsia="Times New Roman" w:hAnsi="Times New Roman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Yunji Lee</dc:creator>
  <cp:keywords/>
  <dc:description/>
  <cp:lastModifiedBy>Yunji Lee</cp:lastModifiedBy>
  <cp:revision>4</cp:revision>
  <cp:lastPrinted>2025-01-10T01:36:00Z</cp:lastPrinted>
  <dcterms:created xsi:type="dcterms:W3CDTF">2025-01-10T02:18:00Z</dcterms:created>
  <dcterms:modified xsi:type="dcterms:W3CDTF">2025-01-10T04:28:00Z</dcterms:modified>
</cp:coreProperties>
</file>