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C56A03" w:rsidRDefault="00551727" w:rsidP="00264BAB">
      <w:r w:rsidRPr="00C56A03">
        <w:t xml:space="preserve">&lt;Attachment 1 – Bid Guideline&gt; </w:t>
      </w:r>
    </w:p>
    <w:p w14:paraId="1AD2670E" w14:textId="77777777" w:rsidR="00135F75" w:rsidRPr="00C56A03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7E824C2" w14:textId="77777777" w:rsidR="009D4148" w:rsidRPr="00C56A03" w:rsidRDefault="009D4148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A0BFAC7" w14:textId="56D228AD" w:rsidR="00D83A5C" w:rsidRPr="00C56A03" w:rsidRDefault="00F42CBE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국제백신연구소 </w:t>
      </w:r>
      <w:r w:rsidRPr="00C56A03">
        <w:rPr>
          <w:rFonts w:ascii="바탕체" w:eastAsia="바탕체" w:hAnsi="바탕체" w:cs="한컴바탕"/>
          <w:b/>
          <w:bCs/>
          <w:sz w:val="36"/>
          <w:szCs w:val="36"/>
        </w:rPr>
        <w:t>(IVI)</w:t>
      </w:r>
      <w:r w:rsidR="007F48AE" w:rsidRPr="00C56A03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</w:p>
    <w:p w14:paraId="6BE202BF" w14:textId="77777777" w:rsidR="005F34A3" w:rsidRDefault="003377B9" w:rsidP="00FC797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C56A03">
        <w:rPr>
          <w:rFonts w:ascii="바탕체" w:eastAsia="바탕체" w:hAnsi="바탕체" w:cs="한컴바탕"/>
          <w:b/>
          <w:bCs/>
          <w:sz w:val="36"/>
          <w:szCs w:val="36"/>
        </w:rPr>
        <w:t>-80°C Deep freezer</w:t>
      </w:r>
    </w:p>
    <w:p w14:paraId="27BC25A5" w14:textId="2C08E265" w:rsidR="00FC7976" w:rsidRPr="00C56A03" w:rsidRDefault="00145556" w:rsidP="00FC797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>(</w:t>
      </w:r>
      <w:r w:rsidR="005F34A3">
        <w:rPr>
          <w:rFonts w:ascii="바탕체" w:eastAsia="바탕체" w:hAnsi="바탕체" w:cs="한컴바탕" w:hint="eastAsia"/>
          <w:b/>
          <w:bCs/>
          <w:sz w:val="36"/>
          <w:szCs w:val="36"/>
        </w:rPr>
        <w:t>독립냉각/</w:t>
      </w:r>
      <w:r w:rsidRPr="00C56A03">
        <w:rPr>
          <w:rFonts w:ascii="바탕체" w:eastAsia="바탕체" w:hAnsi="바탕체" w:cs="한컴바탕"/>
          <w:b/>
          <w:bCs/>
          <w:sz w:val="36"/>
          <w:szCs w:val="36"/>
        </w:rPr>
        <w:t>I</w:t>
      </w:r>
      <w:r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ndependent </w:t>
      </w:r>
      <w:r w:rsidRPr="00C56A03">
        <w:rPr>
          <w:rFonts w:ascii="바탕체" w:eastAsia="바탕체" w:hAnsi="바탕체" w:cs="한컴바탕"/>
          <w:b/>
          <w:bCs/>
          <w:sz w:val="36"/>
          <w:szCs w:val="36"/>
        </w:rPr>
        <w:t>cooling syste</w:t>
      </w:r>
      <w:r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>m)</w:t>
      </w:r>
      <w:r w:rsidR="00FC7976"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</w:p>
    <w:p w14:paraId="28155E1B" w14:textId="4EDBFA38" w:rsidR="00551727" w:rsidRPr="00C56A03" w:rsidRDefault="00554235" w:rsidP="00FC797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>납품업체 선정</w:t>
      </w:r>
      <w:r w:rsidR="00520596" w:rsidRPr="00C56A03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  <w:r w:rsidRPr="00C56A03">
        <w:rPr>
          <w:rFonts w:ascii="바탕체" w:eastAsia="바탕체" w:hAnsi="바탕체" w:cs="한컴바탕" w:hint="eastAsia"/>
          <w:b/>
          <w:bCs/>
          <w:sz w:val="36"/>
          <w:szCs w:val="36"/>
        </w:rPr>
        <w:t>입찰</w:t>
      </w:r>
    </w:p>
    <w:p w14:paraId="4EE7EFC9" w14:textId="77777777" w:rsidR="00554235" w:rsidRPr="00C56A03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2A964019" w14:textId="13F702EA" w:rsidR="007F48AE" w:rsidRPr="00C56A03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20596" w:rsidRPr="00C56A0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IVI-BIO/202</w:t>
      </w:r>
      <w:r w:rsidR="00A42FFB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</w:t>
      </w:r>
      <w:r w:rsidR="00B15716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0430-1</w:t>
      </w:r>
    </w:p>
    <w:p w14:paraId="68AD87FC" w14:textId="77777777" w:rsidR="00520596" w:rsidRPr="00C56A03" w:rsidRDefault="00520596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C56A03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ACC0EE2" w14:textId="1C1B7325" w:rsidR="00FC7976" w:rsidRPr="00C56A03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spell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proofErr w:type="spellEnd"/>
      <w:r w:rsidR="00B51F5D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C56A03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C56A0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FC7976" w:rsidRPr="00C56A03">
        <w:rPr>
          <w:rFonts w:ascii="바탕체" w:eastAsia="바탕체" w:hAnsi="바탕체" w:cs="한컴바탕"/>
          <w:bCs/>
          <w:sz w:val="24"/>
          <w:szCs w:val="24"/>
        </w:rPr>
        <w:t>-80°C Deep freezer</w:t>
      </w:r>
    </w:p>
    <w:p w14:paraId="4EB9FC8E" w14:textId="52C71E6D" w:rsidR="00465F6E" w:rsidRPr="00C56A03" w:rsidRDefault="00FC7976" w:rsidP="00FC797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Cs/>
          <w:sz w:val="24"/>
          <w:szCs w:val="24"/>
        </w:rPr>
        <w:t xml:space="preserve">           </w:t>
      </w:r>
      <w:r w:rsidRPr="00C56A03">
        <w:rPr>
          <w:rFonts w:ascii="바탕체" w:eastAsia="바탕체" w:hAnsi="바탕체" w:cs="한컴바탕"/>
          <w:bCs/>
          <w:sz w:val="24"/>
          <w:szCs w:val="24"/>
        </w:rPr>
        <w:t>(</w:t>
      </w:r>
      <w:r w:rsidR="005F34A3">
        <w:rPr>
          <w:rFonts w:ascii="바탕체" w:eastAsia="바탕체" w:hAnsi="바탕체" w:cs="한컴바탕" w:hint="eastAsia"/>
          <w:bCs/>
          <w:sz w:val="24"/>
          <w:szCs w:val="24"/>
        </w:rPr>
        <w:t>독립냉각/</w:t>
      </w:r>
      <w:r w:rsidRPr="00C56A03">
        <w:rPr>
          <w:rFonts w:ascii="바탕체" w:eastAsia="바탕체" w:hAnsi="바탕체" w:cs="한컴바탕"/>
          <w:bCs/>
          <w:sz w:val="24"/>
          <w:szCs w:val="24"/>
        </w:rPr>
        <w:t>Independent cooling system)</w:t>
      </w:r>
      <w:r w:rsidR="00554235" w:rsidRPr="00C56A03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21D77435" w14:textId="239BE0C2" w:rsidR="00035380" w:rsidRPr="00C56A03" w:rsidRDefault="00B86FCE" w:rsidP="00AB2ECD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B2ECD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96842"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Attachment </w:t>
      </w:r>
      <w:r w:rsidR="00396842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554235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. </w:t>
      </w:r>
      <w:r w:rsidR="003377B9" w:rsidRPr="00C56A03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554235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496A4515" w14:textId="77777777" w:rsidR="005F34A3" w:rsidRPr="005F34A3" w:rsidRDefault="00AB2ECD" w:rsidP="00AB2ECD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구매품목:</w:t>
      </w:r>
      <w:r w:rsidR="00470AC9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70AC9" w:rsidRPr="00C56A03">
        <w:rPr>
          <w:rFonts w:ascii="바탕체" w:eastAsia="바탕체" w:hAnsi="바탕체" w:cs="한컴바탕"/>
          <w:bCs/>
          <w:sz w:val="24"/>
          <w:szCs w:val="24"/>
        </w:rPr>
        <w:t>-80°C Deep freezer</w:t>
      </w:r>
      <w:r w:rsidR="004F4995" w:rsidRPr="00C56A03">
        <w:rPr>
          <w:rFonts w:ascii="바탕체" w:eastAsia="바탕체" w:hAnsi="바탕체" w:cs="한컴바탕"/>
          <w:bCs/>
          <w:sz w:val="24"/>
          <w:szCs w:val="24"/>
        </w:rPr>
        <w:t>(</w:t>
      </w:r>
      <w:r w:rsidR="005F34A3">
        <w:rPr>
          <w:rFonts w:ascii="바탕체" w:eastAsia="바탕체" w:hAnsi="바탕체" w:cs="한컴바탕" w:hint="eastAsia"/>
          <w:bCs/>
          <w:sz w:val="24"/>
          <w:szCs w:val="24"/>
        </w:rPr>
        <w:t>독립냉각/</w:t>
      </w:r>
      <w:r w:rsidR="004F4995" w:rsidRPr="00C56A03">
        <w:rPr>
          <w:rFonts w:ascii="바탕체" w:eastAsia="바탕체" w:hAnsi="바탕체" w:cs="한컴바탕"/>
          <w:bCs/>
          <w:sz w:val="24"/>
          <w:szCs w:val="24"/>
        </w:rPr>
        <w:t>Independent cooling system)</w:t>
      </w:r>
      <w:r w:rsidR="005534AA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</w:p>
    <w:p w14:paraId="25B34DF4" w14:textId="05320147" w:rsidR="00470AC9" w:rsidRPr="00C56A03" w:rsidRDefault="005F34A3" w:rsidP="005F34A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        </w:t>
      </w:r>
      <w:r w:rsidR="00470AC9" w:rsidRPr="00C56A03">
        <w:rPr>
          <w:rFonts w:ascii="바탕체" w:eastAsia="바탕체" w:hAnsi="바탕체" w:cs="한컴바탕"/>
          <w:bCs/>
          <w:sz w:val="24"/>
          <w:szCs w:val="24"/>
        </w:rPr>
        <w:t>총</w:t>
      </w:r>
      <w:r w:rsidR="00470AC9" w:rsidRPr="00C56A03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4F4995" w:rsidRPr="00C56A03">
        <w:rPr>
          <w:rFonts w:ascii="바탕체" w:eastAsia="바탕체" w:hAnsi="바탕체" w:cs="한컴바탕" w:hint="eastAsia"/>
          <w:bCs/>
          <w:sz w:val="24"/>
          <w:szCs w:val="24"/>
        </w:rPr>
        <w:t>15</w:t>
      </w:r>
      <w:r w:rsidR="00470AC9" w:rsidRPr="00C56A03">
        <w:rPr>
          <w:rFonts w:ascii="바탕체" w:eastAsia="바탕체" w:hAnsi="바탕체" w:cs="한컴바탕" w:hint="eastAsia"/>
          <w:bCs/>
          <w:sz w:val="24"/>
          <w:szCs w:val="24"/>
        </w:rPr>
        <w:t xml:space="preserve">대 </w:t>
      </w:r>
    </w:p>
    <w:p w14:paraId="76FB928E" w14:textId="77777777" w:rsidR="00396842" w:rsidRPr="00C56A03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</w:t>
      </w:r>
      <w:r w:rsidR="00520596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r w:rsidR="00481450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글로벌생물자원센터 (</w:t>
      </w:r>
      <w:r w:rsidR="00DB5F93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서울특별시 관악구 </w:t>
      </w:r>
      <w:proofErr w:type="spellStart"/>
      <w:r w:rsidR="00DB5F93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관악로</w:t>
      </w:r>
      <w:proofErr w:type="spellEnd"/>
      <w:r w:rsidR="00DB5F93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 </w:t>
      </w:r>
    </w:p>
    <w:p w14:paraId="4FCBFCB0" w14:textId="5437D2D9" w:rsidR="00554235" w:rsidRPr="00C56A03" w:rsidRDefault="00396842" w:rsidP="00396842">
      <w:pPr>
        <w:pStyle w:val="ListParagraph"/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   </w:t>
      </w:r>
      <w:r w:rsidR="00DB5F93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proofErr w:type="spellStart"/>
      <w:r w:rsidR="00DB5F93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별관동</w:t>
      </w:r>
      <w:proofErr w:type="spellEnd"/>
      <w:r w:rsidR="00481450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5FA9CDDE" w14:textId="406A15DD" w:rsidR="00554235" w:rsidRPr="00C56A03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="00396842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(IQ/OQ 포함)</w:t>
      </w: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:</w:t>
      </w:r>
      <w:r w:rsidRPr="00C56A0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396842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2024년 11월 </w:t>
      </w:r>
      <w:r w:rsidR="006A1291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29일 </w:t>
      </w:r>
      <w:r w:rsidR="00396842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</w:t>
      </w:r>
    </w:p>
    <w:p w14:paraId="0EEB2DA7" w14:textId="77777777" w:rsidR="008C3CCA" w:rsidRPr="00C56A03" w:rsidRDefault="008C3CCA" w:rsidP="00660F6A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C56A03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7F1DF53" w14:textId="4C901151" w:rsidR="0018001B" w:rsidRPr="0016310D" w:rsidRDefault="0018001B" w:rsidP="0018001B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5월 23일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목)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6월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773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7739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5113146" w14:textId="2D6C7D16" w:rsidR="0018001B" w:rsidRPr="0016310D" w:rsidRDefault="0018001B" w:rsidP="0018001B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6월 </w:t>
      </w:r>
      <w:r w:rsidR="00D773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D7739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4FB632FF" w14:textId="77777777" w:rsidR="00FE50DC" w:rsidRPr="00C56A03" w:rsidRDefault="00FE50DC" w:rsidP="00FE50DC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현장설명회: 2024년 5월 27일 (월) 오후 3시 </w:t>
      </w:r>
    </w:p>
    <w:p w14:paraId="2771DA17" w14:textId="77777777" w:rsidR="009113E9" w:rsidRPr="00C56A03" w:rsidRDefault="00DB5F93" w:rsidP="00DB5F93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장소: 국제백신연구소 (서울특별시 관악구 </w:t>
      </w:r>
      <w:proofErr w:type="spellStart"/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관악로</w:t>
      </w:r>
      <w:proofErr w:type="spellEnd"/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 서울대연구공원 내 </w:t>
      </w:r>
    </w:p>
    <w:p w14:paraId="68087B3D" w14:textId="789354AC" w:rsidR="00DB5F93" w:rsidRPr="00C56A03" w:rsidRDefault="009113E9" w:rsidP="00DB5F93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        </w:t>
      </w:r>
      <w:r w:rsidR="00DB5F93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국제백신연구소)   </w:t>
      </w:r>
    </w:p>
    <w:p w14:paraId="286CB5EB" w14:textId="1D8AB558" w:rsidR="00DB5F93" w:rsidRPr="00C56A03" w:rsidRDefault="00DB5F93" w:rsidP="00DB5F9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내용: 입찰 절차 및 사업 내용 설명</w:t>
      </w:r>
    </w:p>
    <w:p w14:paraId="3346301A" w14:textId="3ECD8250" w:rsidR="00DB5F93" w:rsidRPr="00C56A03" w:rsidRDefault="00DB5F93" w:rsidP="00DB5F93">
      <w:pPr>
        <w:snapToGrid w:val="0"/>
        <w:spacing w:after="0" w:line="360" w:lineRule="auto"/>
        <w:ind w:left="360" w:firstLine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준비사항: 사업자등록증, 위임장 및 참가자 명함  </w:t>
      </w:r>
    </w:p>
    <w:p w14:paraId="6F8A00A7" w14:textId="4535F06D" w:rsidR="001F380B" w:rsidRPr="00C56A03" w:rsidRDefault="009255F2" w:rsidP="00036462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C56A03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C56A03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C56A03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C56A03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C56A03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C56A03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proofErr w:type="spellStart"/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proofErr w:type="spellEnd"/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가격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</w:t>
      </w:r>
      <w:proofErr w:type="spell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  <w:r w:rsidR="00850DA1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C56A03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proofErr w:type="gramStart"/>
      <w:r w:rsidRPr="00C56A03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</w:t>
      </w:r>
      <w:proofErr w:type="gramEnd"/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것</w:t>
      </w:r>
    </w:p>
    <w:p w14:paraId="13F19F93" w14:textId="42196313" w:rsidR="00554235" w:rsidRPr="00C56A03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</w:t>
      </w:r>
      <w:proofErr w:type="spellStart"/>
      <w:r w:rsidR="008D5599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="008D5599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524C68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17E86DF5" w:rsidR="00554235" w:rsidRPr="00C56A03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</w:t>
      </w:r>
      <w:r w:rsidR="0030258A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0C5F8C2D" w14:textId="11BA9F74" w:rsidR="009303A1" w:rsidRPr="00C56A03" w:rsidRDefault="009303A1" w:rsidP="009303A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C56A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- 80°C Deep freezer</w:t>
      </w:r>
      <w:r w:rsidR="006460B6" w:rsidRPr="00C56A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</w:t>
      </w:r>
      <w:r w:rsidR="00AE1A8C">
        <w:rPr>
          <w:rFonts w:ascii="바탕체" w:eastAsia="바탕체" w:hAnsi="바탕체" w:cs="한컴바탕" w:hint="eastAsia"/>
          <w:bCs/>
          <w:sz w:val="24"/>
          <w:szCs w:val="24"/>
        </w:rPr>
        <w:t>독립냉각/</w:t>
      </w:r>
      <w:r w:rsidRPr="00C56A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I</w:t>
      </w:r>
      <w:r w:rsidRPr="00C56A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ndependent </w:t>
      </w:r>
      <w:r w:rsidRPr="00C56A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cooling syste</w:t>
      </w:r>
      <w:r w:rsidRPr="00C56A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m</w:t>
      </w:r>
      <w:r w:rsidR="007F4EB1" w:rsidRPr="00C56A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/독립냉각</w:t>
      </w:r>
      <w:r w:rsidR="006460B6" w:rsidRPr="00C56A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)</w:t>
      </w:r>
      <w:r w:rsidRPr="00C56A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15대</w:t>
      </w:r>
    </w:p>
    <w:p w14:paraId="75BCA964" w14:textId="400FB9D8" w:rsidR="006460B6" w:rsidRPr="00C56A03" w:rsidRDefault="006460B6" w:rsidP="009303A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Rack 비용 </w:t>
      </w:r>
    </w:p>
    <w:p w14:paraId="561A5C68" w14:textId="343C46BF" w:rsidR="00B56EF4" w:rsidRPr="00C56A03" w:rsidRDefault="00B56EF4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및 시운전 비용 </w:t>
      </w:r>
    </w:p>
    <w:p w14:paraId="5B6C2F84" w14:textId="57172960" w:rsidR="007E2BF1" w:rsidRPr="00C56A03" w:rsidRDefault="007E2BF1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IQ/OQ </w:t>
      </w:r>
      <w:r w:rsidRPr="00C56A0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</w:t>
      </w:r>
    </w:p>
    <w:p w14:paraId="2ED86D93" w14:textId="0D18D204" w:rsidR="008E33D1" w:rsidRPr="00C56A03" w:rsidRDefault="009702D5" w:rsidP="008E33D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최소 유지보수 기간 2</w:t>
      </w:r>
      <w:r w:rsidRPr="00C56A0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C56A0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이상 </w:t>
      </w:r>
      <w:r w:rsidR="008E33D1" w:rsidRPr="00C56A0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및 기술지원 보증서</w:t>
      </w:r>
    </w:p>
    <w:p w14:paraId="199F4F18" w14:textId="3D724F30" w:rsidR="00554235" w:rsidRPr="00C56A03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</w:t>
      </w:r>
      <w:r w:rsidR="00CB23E5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부 (아래 내용을 포함하여 규격서를 작성할 것)</w:t>
      </w:r>
    </w:p>
    <w:p w14:paraId="34DB03F1" w14:textId="66039509" w:rsidR="00554235" w:rsidRPr="00C56A03" w:rsidRDefault="00554235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조달을 위한 입찰 제품의 친환경적인</w:t>
      </w:r>
      <w:r w:rsidR="0010085E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부분,</w:t>
      </w:r>
      <w:r w:rsidRPr="00C56A0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</w:t>
      </w:r>
      <w:r w:rsidR="00481450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, 생산 공장</w:t>
      </w:r>
      <w:r w:rsidR="005201D2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위치</w:t>
      </w:r>
      <w:r w:rsidR="00481450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등 </w:t>
      </w: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관련 내용 포함할 것</w:t>
      </w:r>
    </w:p>
    <w:p w14:paraId="00346875" w14:textId="4AF70AB7" w:rsidR="0030258A" w:rsidRPr="00C56A03" w:rsidRDefault="0030258A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Deep </w:t>
      </w:r>
      <w:r w:rsidR="007D5AC0"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f</w:t>
      </w:r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reezer</w:t>
      </w:r>
      <w:r w:rsidR="00F92B91"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에 적재 가능한 최대 Sample Box, Rack 수량</w:t>
      </w:r>
    </w:p>
    <w:p w14:paraId="7930B6E2" w14:textId="28BF14B8" w:rsidR="00F92B91" w:rsidRPr="00C56A03" w:rsidRDefault="00F92B91" w:rsidP="00F92B9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Deep </w:t>
      </w:r>
      <w:r w:rsidR="007D5AC0"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f</w:t>
      </w:r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reezer, Sample Box,</w:t>
      </w:r>
      <w:r w:rsidR="00683F7D"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Rack 개별 </w:t>
      </w:r>
      <w:proofErr w:type="gramStart"/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무게 /</w:t>
      </w:r>
      <w:proofErr w:type="gramEnd"/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총 무게 (적재 가능한 최대 Sample Box, Rack 수량 적용</w:t>
      </w:r>
      <w:r w:rsidR="00CC422C"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할 경우</w:t>
      </w:r>
      <w:r w:rsidRPr="00C56A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)</w:t>
      </w:r>
    </w:p>
    <w:p w14:paraId="6ED460D7" w14:textId="21BF429F" w:rsidR="00CB23E5" w:rsidRPr="00C56A03" w:rsidRDefault="002F5472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Warranty 기간 이후 </w:t>
      </w:r>
      <w:r w:rsidR="00CB23E5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Maintenance </w:t>
      </w: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Plan </w:t>
      </w:r>
    </w:p>
    <w:p w14:paraId="4A512204" w14:textId="0A130335" w:rsidR="00F24E4D" w:rsidRPr="00C56A03" w:rsidRDefault="003D34A6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Compressor </w:t>
      </w:r>
      <w:r w:rsidR="002F5472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사양</w:t>
      </w:r>
    </w:p>
    <w:p w14:paraId="06125D6A" w14:textId="3D934E8D" w:rsidR="003D34A6" w:rsidRPr="00C56A03" w:rsidRDefault="003D34A6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온도유지</w:t>
      </w:r>
      <w:r w:rsidR="002F5472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관련 제품의 특장점 (온도회복 System 등)</w:t>
      </w:r>
    </w:p>
    <w:p w14:paraId="7100037A" w14:textId="0B1274FD" w:rsidR="003D34A6" w:rsidRPr="00C56A03" w:rsidRDefault="002F5472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배터리 사양, 지속기간</w:t>
      </w:r>
    </w:p>
    <w:p w14:paraId="35CE297D" w14:textId="411A6AF7" w:rsidR="00554235" w:rsidRPr="00C56A03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C56A03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C56A03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C56A03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C56A03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C56A0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C56A03">
        <w:rPr>
          <w:rFonts w:ascii="바탕체" w:eastAsia="바탕체" w:hAnsi="바탕체" w:cs="한컴바탕"/>
          <w:bCs/>
          <w:sz w:val="24"/>
          <w:szCs w:val="24"/>
        </w:rPr>
        <w:t>)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Pr="00C56A03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C56A03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4CFD7A6C" w14:textId="48CB939D" w:rsidR="00645777" w:rsidRPr="00C56A03" w:rsidRDefault="00645777" w:rsidP="0064577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EE1C999" w14:textId="332DC958" w:rsidR="004B76DC" w:rsidRPr="00C56A03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46E92E62" w:rsidR="004B76DC" w:rsidRPr="00C56A03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1A623018" w14:textId="7AA532ED" w:rsidR="00CE1C4C" w:rsidRPr="00C56A03" w:rsidRDefault="00554235" w:rsidP="00CE1C4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</w:t>
      </w:r>
      <w:r w:rsidR="00524C68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3972671" w14:textId="354A7881" w:rsidR="000D1552" w:rsidRPr="00C56A03" w:rsidRDefault="00213296" w:rsidP="000D1552">
      <w:pPr>
        <w:pStyle w:val="ListParagraph"/>
        <w:numPr>
          <w:ilvl w:val="0"/>
          <w:numId w:val="26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-80°C Deep freezer</w:t>
      </w:r>
      <w:r w:rsidR="00F14FD0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를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데이터 전송 시스템</w:t>
      </w:r>
      <w:r w:rsidR="00C82276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연동하여 납품한 실적 제출</w:t>
      </w:r>
    </w:p>
    <w:p w14:paraId="4A0F9A94" w14:textId="55DE5629" w:rsidR="002B4C1A" w:rsidRPr="00C56A03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 (입찰금액의 5% 입찰이행 보증보험증권)</w:t>
      </w:r>
      <w:r w:rsidR="00554235"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A8ACED9" w14:textId="77777777" w:rsidR="00554235" w:rsidRPr="00C56A03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C56A03" w:rsidRDefault="001F380B" w:rsidP="00036462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C56A03" w:rsidRDefault="001F380B" w:rsidP="00036462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gramStart"/>
      <w:r w:rsidR="00825A38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</w:t>
      </w:r>
      <w:proofErr w:type="gramEnd"/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곳을 스카치테이프로 붙이고 제출</w:t>
      </w:r>
      <w:r w:rsidRPr="00C56A03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C56A03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BA45DC6" w14:textId="31AFBBD7" w:rsidR="00DB5F93" w:rsidRPr="00C56A03" w:rsidRDefault="00F144B3" w:rsidP="00DB5F9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DB5F93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7BBCB163" w14:textId="77777777" w:rsidR="00DB5F93" w:rsidRPr="00C56A03" w:rsidRDefault="00DB5F93" w:rsidP="00DB5F93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19BCA679" w14:textId="407E9B73" w:rsidR="00DB5F93" w:rsidRPr="00C56A03" w:rsidRDefault="00DB5F93" w:rsidP="00DB5F93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2DED38DA" w14:textId="77777777" w:rsidR="00DB5F93" w:rsidRPr="00C56A03" w:rsidRDefault="00DB5F93" w:rsidP="00DB5F93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6C704001" w:rsidR="002B4C1A" w:rsidRPr="00C56A03" w:rsidRDefault="00F144B3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5C06BCF" w14:textId="6829B4C4" w:rsidR="000D0E70" w:rsidRPr="00C56A03" w:rsidRDefault="000D0E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공고일 기준 최근5 년간 </w:t>
      </w:r>
      <w:r w:rsidRPr="00C56A0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-80°C Deep </w:t>
      </w:r>
      <w:proofErr w:type="gramStart"/>
      <w:r w:rsidRPr="00C56A03">
        <w:rPr>
          <w:rFonts w:ascii="한컴바탕" w:eastAsia="한컴바탕" w:hAnsi="한컴바탕" w:cs="한컴바탕"/>
          <w:color w:val="000000"/>
          <w:sz w:val="24"/>
          <w:szCs w:val="24"/>
        </w:rPr>
        <w:t>freezer</w:t>
      </w: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를</w:t>
      </w:r>
      <w:proofErr w:type="gramEnd"/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데이터 전송 시스템</w:t>
      </w:r>
      <w:r w:rsidR="00443310"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>에</w:t>
      </w:r>
      <w:r w:rsidRPr="00C56A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연동하여 납품한 실적이 있는 업체 </w:t>
      </w:r>
    </w:p>
    <w:p w14:paraId="6ADD3EA2" w14:textId="12670891" w:rsidR="002B4C1A" w:rsidRPr="00C56A03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등록 마감일 </w:t>
      </w:r>
      <w:proofErr w:type="spell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proofErr w:type="spell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당사자로 하는 계약에 관한 </w:t>
      </w:r>
      <w:proofErr w:type="spell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27조 (부정당업자의 입찰 참가자격 제한 등) 및 동법 시행령 제76조 (부정당업자의</w:t>
      </w:r>
      <w:r w:rsidR="009D7CEC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30FFCAD6" w14:textId="3B5DDD6C" w:rsidR="00F32FC6" w:rsidRPr="00C56A03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C53B43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C53B43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="00F144B3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만족하고 현장설명회에 참석한 업체</w:t>
      </w:r>
      <w:bookmarkEnd w:id="0"/>
    </w:p>
    <w:p w14:paraId="5EFE188A" w14:textId="77777777" w:rsidR="00E92879" w:rsidRPr="00C56A03" w:rsidRDefault="00E92879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3DABC47A" w:rsidR="002B4C1A" w:rsidRPr="00C56A03" w:rsidRDefault="00CA4BC4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C56A0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C56A0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C56A0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54EC4367" w:rsidR="002B4C1A" w:rsidRPr="00C56A03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C56A0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2052E7"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제한 </w:t>
      </w: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C56A03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C56A03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BA058D6" w:rsidR="00C96E65" w:rsidRPr="00C56A03" w:rsidRDefault="00CA4BC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C56A03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C56A03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C56A03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C56A03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C56A03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C56A03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C56A03">
        <w:rPr>
          <w:rFonts w:ascii="바탕체" w:eastAsia="바탕체" w:hAnsi="바탕체" w:cs="한컴바탕" w:hint="eastAsia"/>
          <w:sz w:val="24"/>
          <w:szCs w:val="24"/>
        </w:rPr>
        <w:t>사</w:t>
      </w:r>
      <w:r w:rsidRPr="00C56A03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C56A03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C56A03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C56A03">
        <w:rPr>
          <w:rFonts w:ascii="바탕체" w:eastAsia="바탕체" w:hAnsi="바탕체" w:cs="한컴바탕"/>
          <w:sz w:val="24"/>
          <w:szCs w:val="24"/>
        </w:rPr>
        <w:t>5</w:t>
      </w:r>
      <w:r w:rsidRPr="00C56A03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C56A03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C56A03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C56A03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="00245502" w:rsidRPr="00C56A03">
        <w:rPr>
          <w:rFonts w:ascii="바탕체" w:eastAsia="바탕체" w:hAnsi="바탕체" w:cs="한컴바탕"/>
          <w:sz w:val="24"/>
          <w:szCs w:val="24"/>
        </w:rPr>
        <w:t>받</w:t>
      </w:r>
      <w:r w:rsidR="00453DAC" w:rsidRPr="00C56A03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="00453DAC" w:rsidRPr="00C56A03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5083CBFE" w14:textId="68511762" w:rsidR="00D3784C" w:rsidRPr="00C56A03" w:rsidRDefault="00245502" w:rsidP="00E107A2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C56A0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C56A03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4C84A736" w:rsidR="00F14D0A" w:rsidRPr="00C56A03" w:rsidRDefault="00CA4BC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C56A03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C56A03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F14D0A" w:rsidRPr="00C56A03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C56A03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proofErr w:type="gramStart"/>
      <w:r w:rsidRPr="00C56A03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는</w:t>
      </w:r>
      <w:proofErr w:type="gramEnd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="001F380B" w:rsidRPr="00C56A03">
        <w:rPr>
          <w:rFonts w:ascii="바탕체" w:eastAsia="바탕체" w:hAnsi="바탕체" w:cs="한컴바탕" w:hint="eastAsia"/>
          <w:sz w:val="24"/>
          <w:szCs w:val="24"/>
        </w:rPr>
        <w:t>)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C56A03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C56A03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C56A03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C56A03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C56A03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C56A03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C56A03">
        <w:rPr>
          <w:rFonts w:ascii="바탕체" w:eastAsia="바탕체" w:hAnsi="바탕체" w:cs="한컴바탕" w:hint="eastAsia"/>
          <w:sz w:val="24"/>
          <w:szCs w:val="24"/>
        </w:rPr>
        <w:t>제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proofErr w:type="spellStart"/>
      <w:r w:rsidRPr="00C56A03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 쌍방 협의</w:t>
      </w:r>
    </w:p>
    <w:p w14:paraId="377D8960" w14:textId="61E9AC7E" w:rsidR="001F380B" w:rsidRPr="00C56A03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C56A03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2F98C42" w14:textId="77777777" w:rsidR="001246BE" w:rsidRPr="00C56A03" w:rsidRDefault="001246BE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2A32B33B" w:rsidR="001F380B" w:rsidRPr="00C56A03" w:rsidRDefault="00CA4BC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sz w:val="24"/>
          <w:szCs w:val="24"/>
        </w:rPr>
        <w:lastRenderedPageBreak/>
        <w:t>9</w:t>
      </w:r>
      <w:r w:rsidR="00BB4FA3" w:rsidRPr="00C56A03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C56A03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C56A03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C56A03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2390B6FB" w14:textId="1148A545" w:rsidR="00365B69" w:rsidRPr="00C56A03" w:rsidRDefault="00365B69" w:rsidP="00365B69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proofErr w:type="gramStart"/>
      <w:r w:rsidR="00D41CF3" w:rsidRPr="00C56A03">
        <w:rPr>
          <w:rFonts w:ascii="바탕체" w:eastAsia="바탕체" w:hAnsi="바탕체" w:cs="한컴바탕" w:hint="eastAsia"/>
          <w:sz w:val="24"/>
          <w:szCs w:val="24"/>
        </w:rPr>
        <w:t>5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.나</w:t>
      </w:r>
      <w:proofErr w:type="gramEnd"/>
      <w:r w:rsidRPr="00C56A03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6A13C862" w14:textId="05A8FC27" w:rsidR="00F14D0A" w:rsidRPr="00C56A03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C56A03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gramStart"/>
      <w:r w:rsidR="00BF4A29" w:rsidRPr="00C56A03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C56A03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C56A03">
        <w:rPr>
          <w:rFonts w:ascii="바탕체" w:eastAsia="바탕체" w:hAnsi="바탕체" w:cs="한컴바탕" w:hint="eastAsia"/>
          <w:sz w:val="24"/>
          <w:szCs w:val="24"/>
        </w:rPr>
        <w:t>있음</w:t>
      </w:r>
      <w:proofErr w:type="gramEnd"/>
    </w:p>
    <w:p w14:paraId="3FC5C70E" w14:textId="25224312" w:rsidR="00E92879" w:rsidRPr="00C56A03" w:rsidRDefault="00D60F6C" w:rsidP="00E92879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516316" w:rsidRPr="00C56A03">
        <w:rPr>
          <w:rFonts w:ascii="바탕체" w:eastAsia="바탕체" w:hAnsi="바탕체" w:cs="한컴바탕" w:hint="eastAsia"/>
          <w:sz w:val="24"/>
          <w:szCs w:val="24"/>
        </w:rPr>
        <w:t>240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85621"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C56A03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A0B7DDB" w14:textId="64AC5237" w:rsidR="00860EEF" w:rsidRPr="00C56A03" w:rsidRDefault="00E92879" w:rsidP="00E92879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C56A0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C56A0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56"/>
        <w:gridCol w:w="478"/>
        <w:gridCol w:w="1645"/>
        <w:gridCol w:w="1941"/>
      </w:tblGrid>
      <w:tr w:rsidR="00C07286" w:rsidRPr="00C56A03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C56A03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F6A9E7E" w:rsidR="00C07286" w:rsidRPr="00C56A03" w:rsidRDefault="00B1571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IVI-BIO/2024-0430-1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F83DC97" w:rsidR="00C07286" w:rsidRPr="00C56A03" w:rsidRDefault="00B87350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B15716" w:rsidRPr="00C56A03">
              <w:rPr>
                <w:rFonts w:ascii="바탕체" w:eastAsia="바탕체" w:hAnsi="바탕체" w:cs="한컴바탕"/>
                <w:bCs/>
                <w:sz w:val="24"/>
                <w:szCs w:val="24"/>
              </w:rPr>
              <w:t>-80°C Deep freezer(</w:t>
            </w:r>
            <w:r w:rsidR="00AE1A8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독립냉각/</w:t>
            </w:r>
            <w:r w:rsidR="00B15716" w:rsidRPr="00C56A03">
              <w:rPr>
                <w:rFonts w:ascii="바탕체" w:eastAsia="바탕체" w:hAnsi="바탕체" w:cs="한컴바탕"/>
                <w:bCs/>
                <w:sz w:val="24"/>
                <w:szCs w:val="24"/>
              </w:rPr>
              <w:t>Independent cooling system)</w:t>
            </w:r>
            <w:r w:rsidR="00B15716"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구매</w:t>
            </w:r>
            <w:r w:rsidR="00CC307F"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="00B15716"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</w:p>
        </w:tc>
      </w:tr>
      <w:tr w:rsidR="00C07286" w:rsidRPr="00C56A03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C56A0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spell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C56A0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C56A0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C56A0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C56A0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C56A03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C56A03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C56A03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C56A03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C56A0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C56A0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C56A03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C56A03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56A0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C56A03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56A0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C56A03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C56A03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56A0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C56A03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C56A03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C56A03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56A0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C56A03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56A0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C56A0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C56A0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C56A0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C56A0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명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2982DFC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328F051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소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498301D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proofErr w:type="gramStart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다  음</w:t>
      </w:r>
      <w:proofErr w:type="gramEnd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6E1D265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용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43184EE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922C134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83C02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위 임 </w:t>
      </w:r>
      <w:proofErr w:type="gramStart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자 :</w:t>
      </w:r>
      <w:proofErr w:type="gramEnd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773EA392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C56A0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C56A03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C56A0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C56A0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C56A0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C56A0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C56A0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C56A0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C56A0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C56A0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C56A0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09"/>
        <w:gridCol w:w="2401"/>
        <w:gridCol w:w="1998"/>
        <w:gridCol w:w="1887"/>
      </w:tblGrid>
      <w:tr w:rsidR="00C07286" w:rsidRPr="00C56A03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C56A03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2862D9E0" w:rsidR="00C07286" w:rsidRPr="00C56A03" w:rsidRDefault="00C83C02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</w:t>
            </w:r>
            <w:r w:rsidRPr="00C56A0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4-0430</w:t>
            </w:r>
            <w:r w:rsidR="00B15716" w:rsidRPr="00C56A0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C56A0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C56A0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2816F" w14:textId="77777777" w:rsidR="00AE1A8C" w:rsidRDefault="00B15716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-80°C </w:t>
            </w:r>
          </w:p>
          <w:p w14:paraId="0278AFA1" w14:textId="13BC3323" w:rsidR="00C07286" w:rsidRPr="00C56A03" w:rsidRDefault="00B15716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Deep freezer(</w:t>
            </w:r>
            <w:r w:rsidR="00AE1A8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독립냉각/</w:t>
            </w: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Independent cooling system) 구매</w:t>
            </w:r>
            <w:r w:rsidR="00CC307F"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</w:p>
        </w:tc>
      </w:tr>
      <w:tr w:rsidR="00C07286" w:rsidRPr="00C56A03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C56A0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C56A03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C56A0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C56A0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C56A03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C56A0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C56A03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C56A03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EFE903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83C02"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4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C56A0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C56A0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Pr="00C56A0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C56A03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C56A03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C56A0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C56A03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C56A03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C56A0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C56A0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C56A0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C56A03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557DC" w14:textId="77777777" w:rsidR="00AE1A8C" w:rsidRDefault="00CC307F" w:rsidP="00B87350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-80°C Deep freezer</w:t>
            </w:r>
          </w:p>
          <w:p w14:paraId="7D5D240A" w14:textId="540F6152" w:rsidR="00C07286" w:rsidRPr="00C56A03" w:rsidRDefault="00CC307F" w:rsidP="00B87350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</w:t>
            </w:r>
            <w:r w:rsidR="00AE1A8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독립냉각/</w:t>
            </w: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Independent cooling system) 구매</w:t>
            </w:r>
            <w:r w:rsidR="0010085E"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C56A0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건</w:t>
            </w:r>
          </w:p>
        </w:tc>
      </w:tr>
    </w:tbl>
    <w:p w14:paraId="22F4F698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C56A0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1DC72310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83C02"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주 </w:t>
      </w:r>
      <w:proofErr w:type="gramStart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소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상 </w:t>
      </w:r>
      <w:proofErr w:type="gramStart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호 :</w:t>
      </w:r>
      <w:proofErr w:type="gramEnd"/>
    </w:p>
    <w:p w14:paraId="50BAECF6" w14:textId="17F9D80D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대 </w:t>
      </w:r>
      <w:proofErr w:type="gramStart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>표 :</w:t>
      </w:r>
      <w:proofErr w:type="gramEnd"/>
      <w:r w:rsidRPr="00C56A03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66E22BE9" w14:textId="77777777" w:rsidR="00F97D01" w:rsidRPr="00C56A03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C56A0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C56A03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proofErr w:type="spell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사용할 인감</w:t>
      </w:r>
    </w:p>
    <w:p w14:paraId="3C3001AA" w14:textId="77777777" w:rsidR="00C07286" w:rsidRPr="00C56A03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>감 :</w:t>
      </w:r>
      <w:proofErr w:type="gramEnd"/>
      <w:r w:rsidRPr="00C56A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277D950F" w14:textId="1C92DA71" w:rsidR="000271A5" w:rsidRPr="00C56A03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Pr="00C56A03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Pr="00C56A03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C56A0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C56A03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C56A03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</w:t>
            </w:r>
            <w:proofErr w:type="spell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proofErr w:type="spell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C56A0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C56A03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C56A03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C56A03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C56A03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</w:tr>
      <w:tr w:rsidR="00C07286" w:rsidRPr="00C56A03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C56A03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C56A03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0009EEEA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B87350"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 건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C56A03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C56A03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년도)</w:t>
            </w:r>
            <w:r w:rsidR="000271A5"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년도)         원</w:t>
            </w:r>
          </w:p>
        </w:tc>
      </w:tr>
      <w:tr w:rsidR="00C07286" w:rsidRPr="00C56A03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C56A03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C56A03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C56A0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C56A0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C56A03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56A0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C56A0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4F664F4" w:rsidR="00C07286" w:rsidRPr="00C56A03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83C02"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C56A03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C56A03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7D8EAD69" w:rsidR="00645777" w:rsidRPr="00C56A03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C56A0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5A08C8D" w14:textId="77777777" w:rsidR="00645777" w:rsidRPr="00C56A03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/>
          <w:sz w:val="24"/>
          <w:szCs w:val="24"/>
        </w:rPr>
        <w:br w:type="page"/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0B3CEB4C" w14:textId="77777777" w:rsidR="00645777" w:rsidRPr="00C56A03" w:rsidRDefault="00645777" w:rsidP="00645777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B1B6F91" w14:textId="77777777" w:rsidR="00645777" w:rsidRPr="00C56A03" w:rsidRDefault="00645777" w:rsidP="00645777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C56A03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2693E6EB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30E85AA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F2A7864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B595F8F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B3B282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ED422F5" w14:textId="77777777" w:rsidR="00645777" w:rsidRPr="00C56A03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C56A03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C56A0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C56A03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C56A0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C56A03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C56A03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B4DE30D" w14:textId="77777777" w:rsidR="00645777" w:rsidRPr="00C56A03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60C3F97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63D8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732FCBB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672AB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A39D0B5" w14:textId="6FC96CBA" w:rsidR="00645777" w:rsidRPr="00C56A03" w:rsidRDefault="00645777" w:rsidP="00645777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C56A03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57167"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7086746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86ED91F" w14:textId="77777777" w:rsidR="00645777" w:rsidRPr="00C56A03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F8C5B4B" w14:textId="77777777" w:rsidR="00645777" w:rsidRPr="00C56A03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6972EB4" w14:textId="77777777" w:rsidR="00645777" w:rsidRPr="00C56A03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0E77CCB" w14:textId="77777777" w:rsidR="00645777" w:rsidRPr="00234947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C56A0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BAB4393" w14:textId="77777777" w:rsidR="00645777" w:rsidRPr="00234947" w:rsidRDefault="00645777" w:rsidP="00645777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59F9E56" w14:textId="16266D9E" w:rsidR="00645777" w:rsidRDefault="00645777">
      <w:pPr>
        <w:rPr>
          <w:rFonts w:ascii="바탕체" w:eastAsia="바탕체" w:hAnsi="바탕체" w:cs="한컴바탕"/>
          <w:sz w:val="24"/>
          <w:szCs w:val="24"/>
        </w:rPr>
      </w:pPr>
    </w:p>
    <w:p w14:paraId="6B9CE874" w14:textId="77777777" w:rsidR="00670761" w:rsidRPr="00645777" w:rsidRDefault="00670761" w:rsidP="00645777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645777" w:rsidSect="00522EAE">
      <w:footerReference w:type="default" r:id="rId11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A328E" w14:textId="77777777" w:rsidR="00EB6E48" w:rsidRDefault="00EB6E48" w:rsidP="00522EAE">
      <w:pPr>
        <w:spacing w:after="0" w:line="240" w:lineRule="auto"/>
      </w:pPr>
      <w:r>
        <w:separator/>
      </w:r>
    </w:p>
  </w:endnote>
  <w:endnote w:type="continuationSeparator" w:id="0">
    <w:p w14:paraId="784B03CF" w14:textId="77777777" w:rsidR="00EB6E48" w:rsidRDefault="00EB6E48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31963" w14:textId="77777777" w:rsidR="00EB6E48" w:rsidRDefault="00EB6E48" w:rsidP="00522EAE">
      <w:pPr>
        <w:spacing w:after="0" w:line="240" w:lineRule="auto"/>
      </w:pPr>
      <w:r>
        <w:separator/>
      </w:r>
    </w:p>
  </w:footnote>
  <w:footnote w:type="continuationSeparator" w:id="0">
    <w:p w14:paraId="7603ECAB" w14:textId="77777777" w:rsidR="00EB6E48" w:rsidRDefault="00EB6E48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310"/>
    <w:multiLevelType w:val="hybridMultilevel"/>
    <w:tmpl w:val="8194B3C2"/>
    <w:lvl w:ilvl="0" w:tplc="ABAC9B2C"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2B97188"/>
    <w:multiLevelType w:val="hybridMultilevel"/>
    <w:tmpl w:val="F0E8B2CC"/>
    <w:lvl w:ilvl="0" w:tplc="DE54CEAA">
      <w:start w:val="3"/>
      <w:numFmt w:val="bullet"/>
      <w:lvlText w:val="※"/>
      <w:lvlJc w:val="left"/>
      <w:pPr>
        <w:ind w:left="1124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7B95"/>
    <w:multiLevelType w:val="hybridMultilevel"/>
    <w:tmpl w:val="752A58B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B6C1C"/>
    <w:multiLevelType w:val="hybridMultilevel"/>
    <w:tmpl w:val="DA384F0C"/>
    <w:lvl w:ilvl="0" w:tplc="86A62294"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9776FD6"/>
    <w:multiLevelType w:val="hybridMultilevel"/>
    <w:tmpl w:val="8642FA32"/>
    <w:lvl w:ilvl="0" w:tplc="7550E764">
      <w:start w:val="4"/>
      <w:numFmt w:val="bullet"/>
      <w:lvlText w:val="-"/>
      <w:lvlJc w:val="left"/>
      <w:pPr>
        <w:ind w:left="22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1D83"/>
    <w:multiLevelType w:val="hybridMultilevel"/>
    <w:tmpl w:val="D0AA8B4A"/>
    <w:lvl w:ilvl="0" w:tplc="85C09C40">
      <w:start w:val="4"/>
      <w:numFmt w:val="bullet"/>
      <w:lvlText w:val="-"/>
      <w:lvlJc w:val="left"/>
      <w:pPr>
        <w:ind w:left="2280" w:hanging="360"/>
      </w:pPr>
      <w:rPr>
        <w:rFonts w:ascii="바탕체" w:eastAsia="바탕체" w:hAnsi="바탕체" w:cs="한컴바탕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6923B0B"/>
    <w:multiLevelType w:val="hybridMultilevel"/>
    <w:tmpl w:val="BE1E37EC"/>
    <w:lvl w:ilvl="0" w:tplc="8460D632">
      <w:start w:val="4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B94270A"/>
    <w:multiLevelType w:val="hybridMultilevel"/>
    <w:tmpl w:val="20C20C8C"/>
    <w:lvl w:ilvl="0" w:tplc="B96297D4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0F0F"/>
    <w:multiLevelType w:val="hybridMultilevel"/>
    <w:tmpl w:val="56FC6CCC"/>
    <w:lvl w:ilvl="0" w:tplc="4A089F64">
      <w:numFmt w:val="bullet"/>
      <w:lvlText w:val="-"/>
      <w:lvlJc w:val="left"/>
      <w:pPr>
        <w:ind w:left="34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D07C5A"/>
    <w:multiLevelType w:val="hybridMultilevel"/>
    <w:tmpl w:val="408E075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6144D"/>
    <w:multiLevelType w:val="hybridMultilevel"/>
    <w:tmpl w:val="38C09FF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76C6D"/>
    <w:multiLevelType w:val="hybridMultilevel"/>
    <w:tmpl w:val="918AF37C"/>
    <w:lvl w:ilvl="0" w:tplc="99CE0C12">
      <w:start w:val="1"/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CB33551"/>
    <w:multiLevelType w:val="hybridMultilevel"/>
    <w:tmpl w:val="42A41BF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30"/>
  </w:num>
  <w:num w:numId="2" w16cid:durableId="983192724">
    <w:abstractNumId w:val="32"/>
  </w:num>
  <w:num w:numId="3" w16cid:durableId="188496517">
    <w:abstractNumId w:val="29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1"/>
  </w:num>
  <w:num w:numId="6" w16cid:durableId="306281812">
    <w:abstractNumId w:val="28"/>
  </w:num>
  <w:num w:numId="7" w16cid:durableId="938175760">
    <w:abstractNumId w:val="22"/>
  </w:num>
  <w:num w:numId="8" w16cid:durableId="1157918885">
    <w:abstractNumId w:val="17"/>
  </w:num>
  <w:num w:numId="9" w16cid:durableId="796993827">
    <w:abstractNumId w:val="6"/>
  </w:num>
  <w:num w:numId="10" w16cid:durableId="1304777125">
    <w:abstractNumId w:val="34"/>
  </w:num>
  <w:num w:numId="11" w16cid:durableId="477457564">
    <w:abstractNumId w:val="27"/>
  </w:num>
  <w:num w:numId="12" w16cid:durableId="1210147407">
    <w:abstractNumId w:val="16"/>
  </w:num>
  <w:num w:numId="13" w16cid:durableId="1333217189">
    <w:abstractNumId w:val="23"/>
  </w:num>
  <w:num w:numId="14" w16cid:durableId="985478878">
    <w:abstractNumId w:val="2"/>
  </w:num>
  <w:num w:numId="15" w16cid:durableId="1061294660">
    <w:abstractNumId w:val="37"/>
  </w:num>
  <w:num w:numId="16" w16cid:durableId="1577546968">
    <w:abstractNumId w:val="18"/>
  </w:num>
  <w:num w:numId="17" w16cid:durableId="362751974">
    <w:abstractNumId w:val="33"/>
  </w:num>
  <w:num w:numId="18" w16cid:durableId="1693458707">
    <w:abstractNumId w:val="7"/>
  </w:num>
  <w:num w:numId="19" w16cid:durableId="298459339">
    <w:abstractNumId w:val="21"/>
  </w:num>
  <w:num w:numId="20" w16cid:durableId="1508012000">
    <w:abstractNumId w:val="31"/>
  </w:num>
  <w:num w:numId="21" w16cid:durableId="1339036955">
    <w:abstractNumId w:val="5"/>
  </w:num>
  <w:num w:numId="22" w16cid:durableId="1796101587">
    <w:abstractNumId w:val="8"/>
  </w:num>
  <w:num w:numId="23" w16cid:durableId="720175104">
    <w:abstractNumId w:val="12"/>
  </w:num>
  <w:num w:numId="24" w16cid:durableId="480847844">
    <w:abstractNumId w:val="3"/>
  </w:num>
  <w:num w:numId="25" w16cid:durableId="521747178">
    <w:abstractNumId w:val="24"/>
  </w:num>
  <w:num w:numId="26" w16cid:durableId="1377386025">
    <w:abstractNumId w:val="19"/>
  </w:num>
  <w:num w:numId="27" w16cid:durableId="1309285565">
    <w:abstractNumId w:val="20"/>
  </w:num>
  <w:num w:numId="28" w16cid:durableId="2137599627">
    <w:abstractNumId w:val="35"/>
  </w:num>
  <w:num w:numId="29" w16cid:durableId="66996055">
    <w:abstractNumId w:val="36"/>
  </w:num>
  <w:num w:numId="30" w16cid:durableId="595329341">
    <w:abstractNumId w:val="15"/>
  </w:num>
  <w:num w:numId="31" w16cid:durableId="1025137564">
    <w:abstractNumId w:val="11"/>
  </w:num>
  <w:num w:numId="32" w16cid:durableId="1047221225">
    <w:abstractNumId w:val="0"/>
  </w:num>
  <w:num w:numId="33" w16cid:durableId="2084523581">
    <w:abstractNumId w:val="9"/>
  </w:num>
  <w:num w:numId="34" w16cid:durableId="780803591">
    <w:abstractNumId w:val="25"/>
  </w:num>
  <w:num w:numId="35" w16cid:durableId="184364296">
    <w:abstractNumId w:val="13"/>
  </w:num>
  <w:num w:numId="36" w16cid:durableId="1351373657">
    <w:abstractNumId w:val="14"/>
  </w:num>
  <w:num w:numId="37" w16cid:durableId="1110200266">
    <w:abstractNumId w:val="10"/>
  </w:num>
  <w:num w:numId="38" w16cid:durableId="1764304634">
    <w:abstractNumId w:val="4"/>
  </w:num>
  <w:num w:numId="39" w16cid:durableId="1667555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36462"/>
    <w:rsid w:val="000554FA"/>
    <w:rsid w:val="000601BD"/>
    <w:rsid w:val="000678F8"/>
    <w:rsid w:val="00074815"/>
    <w:rsid w:val="000777A7"/>
    <w:rsid w:val="000808EC"/>
    <w:rsid w:val="00081B4D"/>
    <w:rsid w:val="00087105"/>
    <w:rsid w:val="000959F8"/>
    <w:rsid w:val="00095CDE"/>
    <w:rsid w:val="000A65DE"/>
    <w:rsid w:val="000A7F3F"/>
    <w:rsid w:val="000B197A"/>
    <w:rsid w:val="000C0D2F"/>
    <w:rsid w:val="000C365B"/>
    <w:rsid w:val="000D0E70"/>
    <w:rsid w:val="000D1552"/>
    <w:rsid w:val="000D1780"/>
    <w:rsid w:val="000D6AAA"/>
    <w:rsid w:val="000E1E87"/>
    <w:rsid w:val="000F185A"/>
    <w:rsid w:val="000F308E"/>
    <w:rsid w:val="000F611A"/>
    <w:rsid w:val="0010085E"/>
    <w:rsid w:val="00103F70"/>
    <w:rsid w:val="00107CD7"/>
    <w:rsid w:val="00110F2E"/>
    <w:rsid w:val="00117891"/>
    <w:rsid w:val="00121993"/>
    <w:rsid w:val="00121AA2"/>
    <w:rsid w:val="00123423"/>
    <w:rsid w:val="001246BE"/>
    <w:rsid w:val="00135F75"/>
    <w:rsid w:val="00137D7D"/>
    <w:rsid w:val="001403B1"/>
    <w:rsid w:val="00141688"/>
    <w:rsid w:val="00143228"/>
    <w:rsid w:val="00145556"/>
    <w:rsid w:val="00155AC0"/>
    <w:rsid w:val="00166AE4"/>
    <w:rsid w:val="00167566"/>
    <w:rsid w:val="0017692A"/>
    <w:rsid w:val="0018001B"/>
    <w:rsid w:val="0018020C"/>
    <w:rsid w:val="0018109E"/>
    <w:rsid w:val="00184416"/>
    <w:rsid w:val="00191417"/>
    <w:rsid w:val="00194326"/>
    <w:rsid w:val="001A2EF5"/>
    <w:rsid w:val="001B4C90"/>
    <w:rsid w:val="001C3E5D"/>
    <w:rsid w:val="001D656E"/>
    <w:rsid w:val="001E0984"/>
    <w:rsid w:val="001E55B3"/>
    <w:rsid w:val="001F380B"/>
    <w:rsid w:val="002052E7"/>
    <w:rsid w:val="00206F5A"/>
    <w:rsid w:val="00211EB5"/>
    <w:rsid w:val="00213296"/>
    <w:rsid w:val="00230F5E"/>
    <w:rsid w:val="00234EE1"/>
    <w:rsid w:val="00245502"/>
    <w:rsid w:val="00264BAB"/>
    <w:rsid w:val="00265934"/>
    <w:rsid w:val="00274661"/>
    <w:rsid w:val="00280C1A"/>
    <w:rsid w:val="0028634F"/>
    <w:rsid w:val="00292FB5"/>
    <w:rsid w:val="00293FE7"/>
    <w:rsid w:val="00296993"/>
    <w:rsid w:val="002A0C9C"/>
    <w:rsid w:val="002B4515"/>
    <w:rsid w:val="002B4C1A"/>
    <w:rsid w:val="002C15F7"/>
    <w:rsid w:val="002C1A02"/>
    <w:rsid w:val="002D3FA9"/>
    <w:rsid w:val="002E0C6D"/>
    <w:rsid w:val="002E2498"/>
    <w:rsid w:val="002E310F"/>
    <w:rsid w:val="002E58EE"/>
    <w:rsid w:val="002F0859"/>
    <w:rsid w:val="002F5472"/>
    <w:rsid w:val="002F5A2E"/>
    <w:rsid w:val="0030258A"/>
    <w:rsid w:val="003045DE"/>
    <w:rsid w:val="00305A24"/>
    <w:rsid w:val="0031518E"/>
    <w:rsid w:val="00317B26"/>
    <w:rsid w:val="00321DB0"/>
    <w:rsid w:val="0032202D"/>
    <w:rsid w:val="003234DB"/>
    <w:rsid w:val="00325A9F"/>
    <w:rsid w:val="00327AB0"/>
    <w:rsid w:val="00334FCE"/>
    <w:rsid w:val="0033669C"/>
    <w:rsid w:val="0033727A"/>
    <w:rsid w:val="003377B9"/>
    <w:rsid w:val="003443D0"/>
    <w:rsid w:val="003444F4"/>
    <w:rsid w:val="00346DF1"/>
    <w:rsid w:val="0035310C"/>
    <w:rsid w:val="00353506"/>
    <w:rsid w:val="00353717"/>
    <w:rsid w:val="003537D6"/>
    <w:rsid w:val="00353C0D"/>
    <w:rsid w:val="003613E1"/>
    <w:rsid w:val="00365B69"/>
    <w:rsid w:val="0036709E"/>
    <w:rsid w:val="00374BB2"/>
    <w:rsid w:val="00385E19"/>
    <w:rsid w:val="003947E1"/>
    <w:rsid w:val="00396842"/>
    <w:rsid w:val="00397C3C"/>
    <w:rsid w:val="003A6298"/>
    <w:rsid w:val="003B166B"/>
    <w:rsid w:val="003B318E"/>
    <w:rsid w:val="003B469A"/>
    <w:rsid w:val="003C2105"/>
    <w:rsid w:val="003C6F9B"/>
    <w:rsid w:val="003D34A6"/>
    <w:rsid w:val="003D3E1E"/>
    <w:rsid w:val="003D5FE8"/>
    <w:rsid w:val="003D747E"/>
    <w:rsid w:val="003E45F9"/>
    <w:rsid w:val="003E6ED7"/>
    <w:rsid w:val="003F490A"/>
    <w:rsid w:val="004050EA"/>
    <w:rsid w:val="00407A19"/>
    <w:rsid w:val="00426DF4"/>
    <w:rsid w:val="00433201"/>
    <w:rsid w:val="00437CAA"/>
    <w:rsid w:val="00443310"/>
    <w:rsid w:val="00453DAC"/>
    <w:rsid w:val="004566F7"/>
    <w:rsid w:val="00462787"/>
    <w:rsid w:val="00464D7D"/>
    <w:rsid w:val="00465F6E"/>
    <w:rsid w:val="00467A33"/>
    <w:rsid w:val="00470AC9"/>
    <w:rsid w:val="00470DC2"/>
    <w:rsid w:val="0047287B"/>
    <w:rsid w:val="00481450"/>
    <w:rsid w:val="0048266D"/>
    <w:rsid w:val="00491AF8"/>
    <w:rsid w:val="004A77B7"/>
    <w:rsid w:val="004B45FD"/>
    <w:rsid w:val="004B76DC"/>
    <w:rsid w:val="004C5E57"/>
    <w:rsid w:val="004D7C03"/>
    <w:rsid w:val="004E317E"/>
    <w:rsid w:val="004E5D37"/>
    <w:rsid w:val="004E6453"/>
    <w:rsid w:val="004F0254"/>
    <w:rsid w:val="004F42F6"/>
    <w:rsid w:val="004F4995"/>
    <w:rsid w:val="004F5D74"/>
    <w:rsid w:val="005025C6"/>
    <w:rsid w:val="00505326"/>
    <w:rsid w:val="00516316"/>
    <w:rsid w:val="00516FCB"/>
    <w:rsid w:val="00517E89"/>
    <w:rsid w:val="005201D2"/>
    <w:rsid w:val="00520596"/>
    <w:rsid w:val="005212B8"/>
    <w:rsid w:val="005220FD"/>
    <w:rsid w:val="00522EAE"/>
    <w:rsid w:val="005237B0"/>
    <w:rsid w:val="005243E1"/>
    <w:rsid w:val="00524C68"/>
    <w:rsid w:val="00534442"/>
    <w:rsid w:val="005417BD"/>
    <w:rsid w:val="00542FCD"/>
    <w:rsid w:val="0054636B"/>
    <w:rsid w:val="005472ED"/>
    <w:rsid w:val="00551727"/>
    <w:rsid w:val="005534AA"/>
    <w:rsid w:val="0055380A"/>
    <w:rsid w:val="00554235"/>
    <w:rsid w:val="0055787D"/>
    <w:rsid w:val="00566276"/>
    <w:rsid w:val="00576818"/>
    <w:rsid w:val="00582C9F"/>
    <w:rsid w:val="00585621"/>
    <w:rsid w:val="00587316"/>
    <w:rsid w:val="00590905"/>
    <w:rsid w:val="00594B6E"/>
    <w:rsid w:val="005A3289"/>
    <w:rsid w:val="005B2409"/>
    <w:rsid w:val="005C362E"/>
    <w:rsid w:val="005C75FD"/>
    <w:rsid w:val="005D446C"/>
    <w:rsid w:val="005F2697"/>
    <w:rsid w:val="005F34A3"/>
    <w:rsid w:val="00603506"/>
    <w:rsid w:val="006057F3"/>
    <w:rsid w:val="00612CDE"/>
    <w:rsid w:val="00624C11"/>
    <w:rsid w:val="00626288"/>
    <w:rsid w:val="00643950"/>
    <w:rsid w:val="00645763"/>
    <w:rsid w:val="00645777"/>
    <w:rsid w:val="006460B6"/>
    <w:rsid w:val="00651C37"/>
    <w:rsid w:val="00657EFA"/>
    <w:rsid w:val="00660F6A"/>
    <w:rsid w:val="00665265"/>
    <w:rsid w:val="00665960"/>
    <w:rsid w:val="00670761"/>
    <w:rsid w:val="00672F2A"/>
    <w:rsid w:val="0067613B"/>
    <w:rsid w:val="00683C56"/>
    <w:rsid w:val="00683F7D"/>
    <w:rsid w:val="0069107E"/>
    <w:rsid w:val="006926C8"/>
    <w:rsid w:val="00696234"/>
    <w:rsid w:val="006A1291"/>
    <w:rsid w:val="006B2318"/>
    <w:rsid w:val="006B5A0C"/>
    <w:rsid w:val="006C6AEE"/>
    <w:rsid w:val="006C7694"/>
    <w:rsid w:val="006D5520"/>
    <w:rsid w:val="006D5804"/>
    <w:rsid w:val="006E31FF"/>
    <w:rsid w:val="006E5C7E"/>
    <w:rsid w:val="006E5F29"/>
    <w:rsid w:val="006F1BB9"/>
    <w:rsid w:val="006F3892"/>
    <w:rsid w:val="00700259"/>
    <w:rsid w:val="007004DD"/>
    <w:rsid w:val="0070110F"/>
    <w:rsid w:val="00702D6F"/>
    <w:rsid w:val="00703E03"/>
    <w:rsid w:val="007061C8"/>
    <w:rsid w:val="00706580"/>
    <w:rsid w:val="00706879"/>
    <w:rsid w:val="0072588B"/>
    <w:rsid w:val="00734BCC"/>
    <w:rsid w:val="007406E8"/>
    <w:rsid w:val="00766417"/>
    <w:rsid w:val="00775E2F"/>
    <w:rsid w:val="00786E6E"/>
    <w:rsid w:val="00787241"/>
    <w:rsid w:val="007A3718"/>
    <w:rsid w:val="007A6401"/>
    <w:rsid w:val="007C1231"/>
    <w:rsid w:val="007C30B2"/>
    <w:rsid w:val="007C366D"/>
    <w:rsid w:val="007C409C"/>
    <w:rsid w:val="007C62B0"/>
    <w:rsid w:val="007C769B"/>
    <w:rsid w:val="007D5AC0"/>
    <w:rsid w:val="007E035B"/>
    <w:rsid w:val="007E2BF1"/>
    <w:rsid w:val="007F48AE"/>
    <w:rsid w:val="007F4EB1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45B46"/>
    <w:rsid w:val="00850DA1"/>
    <w:rsid w:val="00860D3F"/>
    <w:rsid w:val="00860EEF"/>
    <w:rsid w:val="008713A5"/>
    <w:rsid w:val="00871B13"/>
    <w:rsid w:val="0088149C"/>
    <w:rsid w:val="00882854"/>
    <w:rsid w:val="008948D6"/>
    <w:rsid w:val="00896F60"/>
    <w:rsid w:val="008972F0"/>
    <w:rsid w:val="008A66DA"/>
    <w:rsid w:val="008A6FBB"/>
    <w:rsid w:val="008B4D4A"/>
    <w:rsid w:val="008B5160"/>
    <w:rsid w:val="008C1E81"/>
    <w:rsid w:val="008C3CCA"/>
    <w:rsid w:val="008D5599"/>
    <w:rsid w:val="008D72C7"/>
    <w:rsid w:val="008D76A7"/>
    <w:rsid w:val="008E33D1"/>
    <w:rsid w:val="008E3CC6"/>
    <w:rsid w:val="008E638B"/>
    <w:rsid w:val="008F5496"/>
    <w:rsid w:val="008F7273"/>
    <w:rsid w:val="00904640"/>
    <w:rsid w:val="009113E9"/>
    <w:rsid w:val="00911E60"/>
    <w:rsid w:val="0091200A"/>
    <w:rsid w:val="009255F2"/>
    <w:rsid w:val="009303A1"/>
    <w:rsid w:val="009467C3"/>
    <w:rsid w:val="00947067"/>
    <w:rsid w:val="0094761B"/>
    <w:rsid w:val="00952315"/>
    <w:rsid w:val="00953BF0"/>
    <w:rsid w:val="00960982"/>
    <w:rsid w:val="00961C13"/>
    <w:rsid w:val="009655D4"/>
    <w:rsid w:val="009702D5"/>
    <w:rsid w:val="00974A4A"/>
    <w:rsid w:val="009771DF"/>
    <w:rsid w:val="009837E7"/>
    <w:rsid w:val="00997C07"/>
    <w:rsid w:val="009A2D36"/>
    <w:rsid w:val="009B1FA3"/>
    <w:rsid w:val="009B3215"/>
    <w:rsid w:val="009B3838"/>
    <w:rsid w:val="009B7AFD"/>
    <w:rsid w:val="009C2547"/>
    <w:rsid w:val="009C7BBF"/>
    <w:rsid w:val="009D25EB"/>
    <w:rsid w:val="009D4148"/>
    <w:rsid w:val="009D6773"/>
    <w:rsid w:val="009D7CEC"/>
    <w:rsid w:val="009D7FBB"/>
    <w:rsid w:val="009F2035"/>
    <w:rsid w:val="009F25B1"/>
    <w:rsid w:val="00A0014F"/>
    <w:rsid w:val="00A02080"/>
    <w:rsid w:val="00A02B29"/>
    <w:rsid w:val="00A11BD8"/>
    <w:rsid w:val="00A260BB"/>
    <w:rsid w:val="00A303EE"/>
    <w:rsid w:val="00A3275F"/>
    <w:rsid w:val="00A40CD4"/>
    <w:rsid w:val="00A42FFB"/>
    <w:rsid w:val="00A44E26"/>
    <w:rsid w:val="00A64AD4"/>
    <w:rsid w:val="00A76FDC"/>
    <w:rsid w:val="00A834BE"/>
    <w:rsid w:val="00A95334"/>
    <w:rsid w:val="00AA0E88"/>
    <w:rsid w:val="00AA12C7"/>
    <w:rsid w:val="00AA1D18"/>
    <w:rsid w:val="00AB2ECD"/>
    <w:rsid w:val="00AD09F6"/>
    <w:rsid w:val="00AD2C27"/>
    <w:rsid w:val="00AE1A8C"/>
    <w:rsid w:val="00AE1F91"/>
    <w:rsid w:val="00AE28B1"/>
    <w:rsid w:val="00AE56F5"/>
    <w:rsid w:val="00AF561A"/>
    <w:rsid w:val="00B10114"/>
    <w:rsid w:val="00B15716"/>
    <w:rsid w:val="00B27D44"/>
    <w:rsid w:val="00B35E17"/>
    <w:rsid w:val="00B37689"/>
    <w:rsid w:val="00B43375"/>
    <w:rsid w:val="00B51F5D"/>
    <w:rsid w:val="00B52F97"/>
    <w:rsid w:val="00B56EF4"/>
    <w:rsid w:val="00B60682"/>
    <w:rsid w:val="00B63DBA"/>
    <w:rsid w:val="00B7239C"/>
    <w:rsid w:val="00B72F64"/>
    <w:rsid w:val="00B86FCE"/>
    <w:rsid w:val="00B87350"/>
    <w:rsid w:val="00B9122B"/>
    <w:rsid w:val="00B9129F"/>
    <w:rsid w:val="00B9175D"/>
    <w:rsid w:val="00BA1F27"/>
    <w:rsid w:val="00BA45A9"/>
    <w:rsid w:val="00BB4FA3"/>
    <w:rsid w:val="00BD2004"/>
    <w:rsid w:val="00BD6E14"/>
    <w:rsid w:val="00BE64D2"/>
    <w:rsid w:val="00BE723C"/>
    <w:rsid w:val="00BF058C"/>
    <w:rsid w:val="00BF384F"/>
    <w:rsid w:val="00BF4A29"/>
    <w:rsid w:val="00C07286"/>
    <w:rsid w:val="00C11278"/>
    <w:rsid w:val="00C213AA"/>
    <w:rsid w:val="00C258B6"/>
    <w:rsid w:val="00C27079"/>
    <w:rsid w:val="00C2755E"/>
    <w:rsid w:val="00C321B8"/>
    <w:rsid w:val="00C32223"/>
    <w:rsid w:val="00C3427D"/>
    <w:rsid w:val="00C35311"/>
    <w:rsid w:val="00C3551B"/>
    <w:rsid w:val="00C36A79"/>
    <w:rsid w:val="00C41276"/>
    <w:rsid w:val="00C46BF5"/>
    <w:rsid w:val="00C52B4D"/>
    <w:rsid w:val="00C53B43"/>
    <w:rsid w:val="00C54F75"/>
    <w:rsid w:val="00C55C97"/>
    <w:rsid w:val="00C567CC"/>
    <w:rsid w:val="00C56A03"/>
    <w:rsid w:val="00C57167"/>
    <w:rsid w:val="00C64200"/>
    <w:rsid w:val="00C82276"/>
    <w:rsid w:val="00C83C02"/>
    <w:rsid w:val="00C84957"/>
    <w:rsid w:val="00C86B46"/>
    <w:rsid w:val="00C96E65"/>
    <w:rsid w:val="00CA4BC4"/>
    <w:rsid w:val="00CA4E8F"/>
    <w:rsid w:val="00CB23E5"/>
    <w:rsid w:val="00CB73E8"/>
    <w:rsid w:val="00CC0885"/>
    <w:rsid w:val="00CC1C9B"/>
    <w:rsid w:val="00CC1E8A"/>
    <w:rsid w:val="00CC307F"/>
    <w:rsid w:val="00CC422C"/>
    <w:rsid w:val="00CD1AF8"/>
    <w:rsid w:val="00CD50F5"/>
    <w:rsid w:val="00CE038B"/>
    <w:rsid w:val="00CE1C4C"/>
    <w:rsid w:val="00CE3A36"/>
    <w:rsid w:val="00CE634E"/>
    <w:rsid w:val="00CF1F4A"/>
    <w:rsid w:val="00CF4ADE"/>
    <w:rsid w:val="00D002B5"/>
    <w:rsid w:val="00D054DE"/>
    <w:rsid w:val="00D2213E"/>
    <w:rsid w:val="00D23C99"/>
    <w:rsid w:val="00D26173"/>
    <w:rsid w:val="00D30F98"/>
    <w:rsid w:val="00D3784C"/>
    <w:rsid w:val="00D41CF3"/>
    <w:rsid w:val="00D456F9"/>
    <w:rsid w:val="00D46F97"/>
    <w:rsid w:val="00D56D43"/>
    <w:rsid w:val="00D60F6C"/>
    <w:rsid w:val="00D6383A"/>
    <w:rsid w:val="00D7097A"/>
    <w:rsid w:val="00D77006"/>
    <w:rsid w:val="00D77398"/>
    <w:rsid w:val="00D77D4A"/>
    <w:rsid w:val="00D83A5C"/>
    <w:rsid w:val="00DA074E"/>
    <w:rsid w:val="00DA0978"/>
    <w:rsid w:val="00DA3084"/>
    <w:rsid w:val="00DA40E0"/>
    <w:rsid w:val="00DA4E56"/>
    <w:rsid w:val="00DB5F93"/>
    <w:rsid w:val="00DC0902"/>
    <w:rsid w:val="00DC092F"/>
    <w:rsid w:val="00DE0468"/>
    <w:rsid w:val="00DE442E"/>
    <w:rsid w:val="00E025DD"/>
    <w:rsid w:val="00E02869"/>
    <w:rsid w:val="00E051C2"/>
    <w:rsid w:val="00E0664E"/>
    <w:rsid w:val="00E107A2"/>
    <w:rsid w:val="00E221B9"/>
    <w:rsid w:val="00E235FB"/>
    <w:rsid w:val="00E25037"/>
    <w:rsid w:val="00E315F8"/>
    <w:rsid w:val="00E62BB1"/>
    <w:rsid w:val="00E76663"/>
    <w:rsid w:val="00E76D1B"/>
    <w:rsid w:val="00E77D2E"/>
    <w:rsid w:val="00E8376B"/>
    <w:rsid w:val="00E84070"/>
    <w:rsid w:val="00E92879"/>
    <w:rsid w:val="00E9642C"/>
    <w:rsid w:val="00EA2EAB"/>
    <w:rsid w:val="00EA6B73"/>
    <w:rsid w:val="00EB3B87"/>
    <w:rsid w:val="00EB554B"/>
    <w:rsid w:val="00EB6E48"/>
    <w:rsid w:val="00EC247D"/>
    <w:rsid w:val="00EC3408"/>
    <w:rsid w:val="00EC518B"/>
    <w:rsid w:val="00EF0CB9"/>
    <w:rsid w:val="00EF7163"/>
    <w:rsid w:val="00F021A0"/>
    <w:rsid w:val="00F02353"/>
    <w:rsid w:val="00F128AE"/>
    <w:rsid w:val="00F144B3"/>
    <w:rsid w:val="00F14D0A"/>
    <w:rsid w:val="00F14FD0"/>
    <w:rsid w:val="00F20758"/>
    <w:rsid w:val="00F211E0"/>
    <w:rsid w:val="00F2208D"/>
    <w:rsid w:val="00F24E4D"/>
    <w:rsid w:val="00F30FD6"/>
    <w:rsid w:val="00F32FC6"/>
    <w:rsid w:val="00F33DBB"/>
    <w:rsid w:val="00F416F2"/>
    <w:rsid w:val="00F42CBE"/>
    <w:rsid w:val="00F457D0"/>
    <w:rsid w:val="00F46A99"/>
    <w:rsid w:val="00F51CAC"/>
    <w:rsid w:val="00F53ADF"/>
    <w:rsid w:val="00F558DB"/>
    <w:rsid w:val="00F60E43"/>
    <w:rsid w:val="00F670A5"/>
    <w:rsid w:val="00F743DD"/>
    <w:rsid w:val="00F75DDC"/>
    <w:rsid w:val="00F80117"/>
    <w:rsid w:val="00F87450"/>
    <w:rsid w:val="00F87BBD"/>
    <w:rsid w:val="00F92B91"/>
    <w:rsid w:val="00F9651F"/>
    <w:rsid w:val="00F97D01"/>
    <w:rsid w:val="00FA3897"/>
    <w:rsid w:val="00FA3E38"/>
    <w:rsid w:val="00FB1D3F"/>
    <w:rsid w:val="00FB5E2C"/>
    <w:rsid w:val="00FC4611"/>
    <w:rsid w:val="00FC7976"/>
    <w:rsid w:val="00FE50DC"/>
    <w:rsid w:val="00FE6B16"/>
    <w:rsid w:val="00FF12E9"/>
    <w:rsid w:val="00FF4DCF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styleId="CommentReference">
    <w:name w:val="annotation reference"/>
    <w:basedOn w:val="DefaultParagraphFont"/>
    <w:uiPriority w:val="99"/>
    <w:semiHidden/>
    <w:unhideWhenUsed/>
    <w:rsid w:val="0091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7074B-7A91-4E0B-B06B-608665370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EB7E0-C67E-4349-AA9B-07734DC6A45C}">
  <ds:schemaRefs>
    <ds:schemaRef ds:uri="http://www.w3.org/XML/1998/namespace"/>
    <ds:schemaRef ds:uri="http://purl.org/dc/terms/"/>
    <ds:schemaRef ds:uri="http://purl.org/dc/dcmitype/"/>
    <ds:schemaRef ds:uri="42587f42-05d3-4cfa-a79f-ea7cd9c1e3ff"/>
    <ds:schemaRef ds:uri="bf9d6832-2d5d-48a7-a53b-02ce64e7a97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85EF52-10BF-4EE1-A167-34FE7561C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3E8FD-CB56-4002-B5F1-BAB7A64F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1160</Words>
  <Characters>3689</Characters>
  <Application>Microsoft Office Word</Application>
  <DocSecurity>0</DocSecurity>
  <Lines>461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43</cp:revision>
  <cp:lastPrinted>2024-05-13T10:10:00Z</cp:lastPrinted>
  <dcterms:created xsi:type="dcterms:W3CDTF">2024-05-13T08:41:00Z</dcterms:created>
  <dcterms:modified xsi:type="dcterms:W3CDTF">2024-06-03T01:05:00Z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d4ccdc785efcad29a0297f25b8ed7dcb1daed001d2a4be3c5a1c63dd64e89cfd</vt:lpwstr>
  </property>
  <property fmtid="{D5CDD505-2E9C-101B-9397-08002B2CF9AE}" pid="3" name="ContentTypeId">
    <vt:lpwstr>0x010100825CDF378DC4994EA35BD626DCE15334</vt:lpwstr>
  </property>
</Properties>
</file>