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17670" w14:textId="4A164502" w:rsidR="008F3335" w:rsidRPr="003C7EC7" w:rsidRDefault="008F3335" w:rsidP="008F3335">
      <w:pPr>
        <w:jc w:val="center"/>
        <w:rPr>
          <w:rFonts w:asciiTheme="majorEastAsia" w:eastAsiaTheme="majorEastAsia" w:hAnsiTheme="majorEastAsia"/>
          <w:b/>
          <w:sz w:val="28"/>
          <w:szCs w:val="32"/>
          <w:u w:val="single"/>
        </w:rPr>
      </w:pPr>
      <w:r w:rsidRPr="003C7EC7">
        <w:rPr>
          <w:rFonts w:asciiTheme="majorEastAsia" w:eastAsiaTheme="majorEastAsia" w:hAnsiTheme="majorEastAsia" w:hint="eastAsia"/>
          <w:b/>
          <w:sz w:val="28"/>
          <w:szCs w:val="32"/>
          <w:u w:val="single"/>
        </w:rPr>
        <w:t>Commodity Description</w:t>
      </w:r>
      <w:r w:rsidR="00E11568" w:rsidRPr="003C7EC7">
        <w:rPr>
          <w:rFonts w:asciiTheme="majorEastAsia" w:eastAsiaTheme="majorEastAsia" w:hAnsiTheme="majorEastAsia"/>
          <w:b/>
          <w:sz w:val="28"/>
          <w:szCs w:val="32"/>
          <w:u w:val="single"/>
        </w:rPr>
        <w:t xml:space="preserve"> for Shaking Incubator</w:t>
      </w:r>
      <w:r w:rsidR="005A3996">
        <w:rPr>
          <w:rFonts w:asciiTheme="majorEastAsia" w:eastAsiaTheme="majorEastAsia" w:hAnsiTheme="majorEastAsia"/>
          <w:b/>
          <w:sz w:val="28"/>
          <w:szCs w:val="32"/>
          <w:u w:val="single"/>
        </w:rPr>
        <w:t xml:space="preserve"> </w:t>
      </w:r>
      <w:r w:rsidR="00E11568" w:rsidRPr="003C7EC7">
        <w:rPr>
          <w:rFonts w:asciiTheme="majorEastAsia" w:eastAsiaTheme="majorEastAsia" w:hAnsiTheme="majorEastAsia"/>
          <w:b/>
          <w:sz w:val="28"/>
          <w:szCs w:val="32"/>
          <w:u w:val="single"/>
        </w:rPr>
        <w:t>(Multi-Stackable)</w:t>
      </w:r>
    </w:p>
    <w:p w14:paraId="3099646E" w14:textId="77777777" w:rsidR="008F3335" w:rsidRPr="003C7EC7" w:rsidRDefault="008F3335" w:rsidP="008F3335">
      <w:pPr>
        <w:rPr>
          <w:rFonts w:asciiTheme="majorEastAsia" w:eastAsiaTheme="majorEastAsia" w:hAnsiTheme="majorEastAsia"/>
        </w:rPr>
      </w:pPr>
      <w:r w:rsidRPr="003C7EC7">
        <w:rPr>
          <w:rFonts w:asciiTheme="majorEastAsia" w:eastAsiaTheme="majorEastAsia" w:hAnsiTheme="majorEastAsia" w:hint="eastAsia"/>
        </w:rPr>
        <w:t xml:space="preserve">                                                                                                </w:t>
      </w:r>
    </w:p>
    <w:p w14:paraId="74D97324" w14:textId="77777777" w:rsidR="008F3335" w:rsidRPr="003C7EC7" w:rsidRDefault="008F3335" w:rsidP="008F3335">
      <w:pPr>
        <w:rPr>
          <w:rFonts w:asciiTheme="majorEastAsia" w:eastAsiaTheme="majorEastAsia" w:hAnsiTheme="majorEastAsia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3131"/>
        <w:gridCol w:w="3176"/>
        <w:gridCol w:w="947"/>
        <w:gridCol w:w="789"/>
      </w:tblGrid>
      <w:tr w:rsidR="003C7EC7" w:rsidRPr="003C7EC7" w14:paraId="791A817B" w14:textId="77777777" w:rsidTr="003A51F9">
        <w:trPr>
          <w:trHeight w:val="742"/>
          <w:jc w:val="center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9A9D36" w14:textId="77777777" w:rsidR="003C7EC7" w:rsidRPr="003C7EC7" w:rsidRDefault="003C7EC7" w:rsidP="003A51F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3C7EC7">
              <w:rPr>
                <w:rFonts w:asciiTheme="majorEastAsia" w:eastAsiaTheme="majorEastAsia" w:hAnsiTheme="majorEastAsia" w:hint="eastAsia"/>
                <w:b/>
                <w:bCs/>
              </w:rPr>
              <w:t>Item No.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8DF404" w14:textId="77777777" w:rsidR="003C7EC7" w:rsidRPr="003C7EC7" w:rsidRDefault="003C7EC7" w:rsidP="003A51F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3C7EC7">
              <w:rPr>
                <w:rFonts w:asciiTheme="majorEastAsia" w:eastAsiaTheme="majorEastAsia" w:hAnsiTheme="majorEastAsia" w:hint="eastAsia"/>
                <w:b/>
                <w:bCs/>
              </w:rPr>
              <w:t>Korean Government Commodity Classification Code(eight-digit)</w:t>
            </w:r>
          </w:p>
        </w:tc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D6F74C" w14:textId="77777777" w:rsidR="003C7EC7" w:rsidRPr="003C7EC7" w:rsidRDefault="003C7EC7" w:rsidP="003A51F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3C7EC7">
              <w:rPr>
                <w:rFonts w:asciiTheme="majorEastAsia" w:eastAsiaTheme="majorEastAsia" w:hAnsiTheme="majorEastAsia" w:hint="eastAsia"/>
                <w:b/>
                <w:bCs/>
              </w:rPr>
              <w:t>Description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DA0124" w14:textId="77777777" w:rsidR="003C7EC7" w:rsidRPr="003C7EC7" w:rsidRDefault="003C7EC7" w:rsidP="003A51F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3C7EC7">
              <w:rPr>
                <w:rFonts w:asciiTheme="majorEastAsia" w:eastAsiaTheme="majorEastAsia" w:hAnsiTheme="majorEastAsia" w:hint="eastAsia"/>
                <w:b/>
                <w:bCs/>
              </w:rPr>
              <w:t>Unit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6A9673" w14:textId="77777777" w:rsidR="003C7EC7" w:rsidRPr="003C7EC7" w:rsidRDefault="003C7EC7" w:rsidP="003A51F9">
            <w:pPr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3C7EC7">
              <w:rPr>
                <w:rFonts w:asciiTheme="majorEastAsia" w:eastAsiaTheme="majorEastAsia" w:hAnsiTheme="majorEastAsia" w:hint="eastAsia"/>
                <w:b/>
                <w:bCs/>
              </w:rPr>
              <w:t>Q’ty</w:t>
            </w:r>
          </w:p>
        </w:tc>
      </w:tr>
      <w:tr w:rsidR="003C7EC7" w:rsidRPr="003C7EC7" w14:paraId="56D70D3E" w14:textId="77777777" w:rsidTr="003A51F9">
        <w:trPr>
          <w:trHeight w:val="880"/>
          <w:jc w:val="center"/>
        </w:trPr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E6455F" w14:textId="77777777" w:rsidR="003C7EC7" w:rsidRPr="003C7EC7" w:rsidRDefault="003C7EC7" w:rsidP="003A51F9">
            <w:pPr>
              <w:jc w:val="center"/>
              <w:rPr>
                <w:rFonts w:asciiTheme="majorEastAsia" w:eastAsiaTheme="majorEastAsia" w:hAnsiTheme="majorEastAsia"/>
              </w:rPr>
            </w:pPr>
            <w:r w:rsidRPr="003C7EC7">
              <w:rPr>
                <w:rFonts w:asciiTheme="majorEastAsia" w:eastAsiaTheme="majorEastAsia" w:hAnsiTheme="majorEastAsia" w:hint="eastAsia"/>
              </w:rPr>
              <w:t>1</w:t>
            </w:r>
          </w:p>
        </w:tc>
        <w:tc>
          <w:tcPr>
            <w:tcW w:w="3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000064" w14:textId="77777777" w:rsidR="003C7EC7" w:rsidRPr="003C7EC7" w:rsidRDefault="003C7EC7" w:rsidP="003A51F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AE2AC6" w14:textId="77777777" w:rsidR="003C7EC7" w:rsidRDefault="003C7EC7" w:rsidP="003A51F9">
            <w:pPr>
              <w:jc w:val="center"/>
              <w:rPr>
                <w:rFonts w:asciiTheme="majorEastAsia" w:eastAsiaTheme="majorEastAsia" w:hAnsiTheme="majorEastAsia"/>
              </w:rPr>
            </w:pPr>
            <w:r w:rsidRPr="003C7EC7">
              <w:rPr>
                <w:rFonts w:asciiTheme="majorEastAsia" w:eastAsiaTheme="majorEastAsia" w:hAnsiTheme="majorEastAsia"/>
              </w:rPr>
              <w:t>Shaking Incubator</w:t>
            </w:r>
          </w:p>
          <w:p w14:paraId="6C1BBC9D" w14:textId="52721C22" w:rsidR="003C7EC7" w:rsidRPr="003C7EC7" w:rsidRDefault="003C7EC7" w:rsidP="003A51F9">
            <w:pPr>
              <w:jc w:val="center"/>
              <w:rPr>
                <w:rFonts w:asciiTheme="majorEastAsia" w:eastAsiaTheme="majorEastAsia" w:hAnsiTheme="majorEastAsia"/>
              </w:rPr>
            </w:pPr>
            <w:r w:rsidRPr="003C7EC7">
              <w:rPr>
                <w:rFonts w:asciiTheme="majorEastAsia" w:eastAsiaTheme="majorEastAsia" w:hAnsiTheme="majorEastAsia"/>
              </w:rPr>
              <w:t>(Multi-Stackable)</w:t>
            </w:r>
          </w:p>
        </w:tc>
        <w:tc>
          <w:tcPr>
            <w:tcW w:w="9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1FCD64" w14:textId="6C47EF2E" w:rsidR="003C7EC7" w:rsidRPr="003C7EC7" w:rsidRDefault="007F0254" w:rsidP="003A51F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S</w:t>
            </w:r>
            <w:r>
              <w:rPr>
                <w:rFonts w:asciiTheme="majorEastAsia" w:eastAsiaTheme="majorEastAsia" w:hAnsiTheme="majorEastAsia"/>
              </w:rPr>
              <w:t>et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176700" w14:textId="77777777" w:rsidR="003C7EC7" w:rsidRPr="003C7EC7" w:rsidRDefault="003C7EC7" w:rsidP="003A51F9">
            <w:pPr>
              <w:jc w:val="center"/>
              <w:rPr>
                <w:rFonts w:asciiTheme="majorEastAsia" w:eastAsiaTheme="majorEastAsia" w:hAnsiTheme="majorEastAsia"/>
              </w:rPr>
            </w:pPr>
            <w:r w:rsidRPr="003C7EC7">
              <w:rPr>
                <w:rFonts w:asciiTheme="majorEastAsia" w:eastAsiaTheme="majorEastAsia" w:hAnsiTheme="majorEastAsia" w:hint="eastAsia"/>
              </w:rPr>
              <w:t>1</w:t>
            </w:r>
          </w:p>
        </w:tc>
      </w:tr>
    </w:tbl>
    <w:p w14:paraId="1F4D9AF5" w14:textId="77777777" w:rsidR="008F3335" w:rsidRPr="003C7EC7" w:rsidRDefault="008F3335" w:rsidP="009A58A4">
      <w:pPr>
        <w:rPr>
          <w:rFonts w:asciiTheme="majorEastAsia" w:eastAsiaTheme="majorEastAsia" w:hAnsiTheme="majorEastAsia"/>
          <w:noProof/>
        </w:rPr>
      </w:pPr>
    </w:p>
    <w:p w14:paraId="449DE613" w14:textId="65D42289" w:rsidR="009A58A4" w:rsidRPr="003C7EC7" w:rsidRDefault="007679AB" w:rsidP="008F3335">
      <w:pPr>
        <w:pStyle w:val="ListParagraph"/>
        <w:numPr>
          <w:ilvl w:val="0"/>
          <w:numId w:val="6"/>
        </w:numPr>
        <w:ind w:leftChars="0"/>
        <w:rPr>
          <w:rFonts w:asciiTheme="majorEastAsia" w:eastAsiaTheme="majorEastAsia" w:hAnsiTheme="majorEastAsia"/>
          <w:b/>
          <w:bCs/>
          <w:sz w:val="28"/>
          <w:szCs w:val="36"/>
        </w:rPr>
      </w:pPr>
      <w:r w:rsidRPr="003C7EC7">
        <w:rPr>
          <w:rFonts w:asciiTheme="majorEastAsia" w:eastAsiaTheme="majorEastAsia" w:hAnsiTheme="majorEastAsia" w:hint="eastAsia"/>
          <w:b/>
          <w:bCs/>
          <w:sz w:val="28"/>
          <w:szCs w:val="36"/>
        </w:rPr>
        <w:t>p</w:t>
      </w:r>
      <w:r w:rsidRPr="003C7EC7">
        <w:rPr>
          <w:rFonts w:asciiTheme="majorEastAsia" w:eastAsiaTheme="majorEastAsia" w:hAnsiTheme="majorEastAsia"/>
          <w:b/>
          <w:bCs/>
          <w:sz w:val="28"/>
          <w:szCs w:val="36"/>
        </w:rPr>
        <w:t>urpose</w:t>
      </w:r>
    </w:p>
    <w:p w14:paraId="593E8E11" w14:textId="6227AD07" w:rsidR="009A58A4" w:rsidRPr="003C7EC7" w:rsidRDefault="009A58A4" w:rsidP="007679AB">
      <w:pPr>
        <w:pStyle w:val="ListParagraph"/>
        <w:numPr>
          <w:ilvl w:val="0"/>
          <w:numId w:val="8"/>
        </w:numPr>
        <w:ind w:leftChars="0"/>
        <w:rPr>
          <w:rFonts w:asciiTheme="majorEastAsia" w:eastAsiaTheme="majorEastAsia" w:hAnsiTheme="majorEastAsia"/>
        </w:rPr>
      </w:pPr>
      <w:r w:rsidRPr="003C7EC7">
        <w:rPr>
          <w:rFonts w:asciiTheme="majorEastAsia" w:eastAsiaTheme="majorEastAsia" w:hAnsiTheme="majorEastAsia" w:hint="eastAsia"/>
        </w:rPr>
        <w:t xml:space="preserve">멀티 진탕 배양기는 단백질 발현 및 생산을 위한 </w:t>
      </w:r>
      <w:r w:rsidRPr="003C7EC7">
        <w:rPr>
          <w:rFonts w:asciiTheme="majorEastAsia" w:eastAsiaTheme="majorEastAsia" w:hAnsiTheme="majorEastAsia"/>
        </w:rPr>
        <w:t>cell</w:t>
      </w:r>
      <w:r w:rsidRPr="003C7EC7">
        <w:rPr>
          <w:rFonts w:asciiTheme="majorEastAsia" w:eastAsiaTheme="majorEastAsia" w:hAnsiTheme="majorEastAsia" w:hint="eastAsia"/>
        </w:rPr>
        <w:t>의 배양에 최적화된 기기입니다.</w:t>
      </w:r>
    </w:p>
    <w:p w14:paraId="368E6067" w14:textId="214CF303" w:rsidR="009A58A4" w:rsidRPr="003C7EC7" w:rsidRDefault="009A58A4" w:rsidP="007679AB">
      <w:pPr>
        <w:pStyle w:val="ListParagraph"/>
        <w:numPr>
          <w:ilvl w:val="0"/>
          <w:numId w:val="8"/>
        </w:numPr>
        <w:ind w:leftChars="0"/>
        <w:rPr>
          <w:rFonts w:asciiTheme="majorEastAsia" w:eastAsiaTheme="majorEastAsia" w:hAnsiTheme="majorEastAsia"/>
        </w:rPr>
      </w:pPr>
      <w:r w:rsidRPr="003C7EC7">
        <w:rPr>
          <w:rFonts w:asciiTheme="majorEastAsia" w:eastAsiaTheme="majorEastAsia" w:hAnsiTheme="majorEastAsia" w:hint="eastAsia"/>
        </w:rPr>
        <w:t xml:space="preserve">다양한 </w:t>
      </w:r>
      <w:r w:rsidRPr="003C7EC7">
        <w:rPr>
          <w:rFonts w:asciiTheme="majorEastAsia" w:eastAsiaTheme="majorEastAsia" w:hAnsiTheme="majorEastAsia"/>
        </w:rPr>
        <w:t>cell</w:t>
      </w:r>
      <w:r w:rsidRPr="003C7EC7">
        <w:rPr>
          <w:rFonts w:asciiTheme="majorEastAsia" w:eastAsiaTheme="majorEastAsia" w:hAnsiTheme="majorEastAsia" w:hint="eastAsia"/>
        </w:rPr>
        <w:t>들을 한번에 배양(</w:t>
      </w:r>
      <w:r w:rsidRPr="003C7EC7">
        <w:rPr>
          <w:rFonts w:asciiTheme="majorEastAsia" w:eastAsiaTheme="majorEastAsia" w:hAnsiTheme="majorEastAsia"/>
        </w:rPr>
        <w:t>Multi incubation)</w:t>
      </w:r>
      <w:r w:rsidRPr="003C7EC7">
        <w:rPr>
          <w:rFonts w:asciiTheme="majorEastAsia" w:eastAsiaTheme="majorEastAsia" w:hAnsiTheme="majorEastAsia" w:hint="eastAsia"/>
        </w:rPr>
        <w:t>할 수 있습니다.</w:t>
      </w:r>
    </w:p>
    <w:p w14:paraId="3728E278" w14:textId="77777777" w:rsidR="009A58A4" w:rsidRPr="00537178" w:rsidRDefault="009A58A4" w:rsidP="00537178">
      <w:pPr>
        <w:rPr>
          <w:rFonts w:asciiTheme="majorEastAsia" w:eastAsiaTheme="majorEastAsia" w:hAnsiTheme="majorEastAsia"/>
        </w:rPr>
      </w:pPr>
    </w:p>
    <w:p w14:paraId="6D965033" w14:textId="31E4D90F" w:rsidR="007679AB" w:rsidRPr="003C7EC7" w:rsidRDefault="007679AB" w:rsidP="007679AB">
      <w:pPr>
        <w:pStyle w:val="ListParagraph"/>
        <w:numPr>
          <w:ilvl w:val="0"/>
          <w:numId w:val="6"/>
        </w:numPr>
        <w:ind w:leftChars="0"/>
        <w:rPr>
          <w:rFonts w:asciiTheme="majorEastAsia" w:eastAsiaTheme="majorEastAsia" w:hAnsiTheme="majorEastAsia"/>
          <w:b/>
          <w:bCs/>
          <w:sz w:val="28"/>
          <w:szCs w:val="36"/>
        </w:rPr>
      </w:pPr>
      <w:r w:rsidRPr="003C7EC7">
        <w:rPr>
          <w:rFonts w:asciiTheme="majorEastAsia" w:eastAsiaTheme="majorEastAsia" w:hAnsiTheme="majorEastAsia"/>
          <w:b/>
          <w:bCs/>
          <w:sz w:val="28"/>
          <w:szCs w:val="36"/>
        </w:rPr>
        <w:t>General specifications</w:t>
      </w:r>
    </w:p>
    <w:p w14:paraId="555F01FC" w14:textId="1FBB1935" w:rsidR="007679AB" w:rsidRPr="003C7EC7" w:rsidRDefault="007679AB" w:rsidP="007679AB">
      <w:pPr>
        <w:ind w:left="720"/>
        <w:rPr>
          <w:rFonts w:asciiTheme="majorEastAsia" w:eastAsiaTheme="majorEastAsia" w:hAnsiTheme="majorEastAsia"/>
        </w:rPr>
      </w:pPr>
      <w:r w:rsidRPr="003C7EC7">
        <w:rPr>
          <w:rFonts w:asciiTheme="majorEastAsia" w:eastAsiaTheme="majorEastAsia" w:hAnsiTheme="majorEastAsia"/>
        </w:rPr>
        <w:t>Description : Shaking Incubator, Multi-Stackable(3</w:t>
      </w:r>
      <w:r w:rsidRPr="003C7EC7">
        <w:rPr>
          <w:rFonts w:asciiTheme="majorEastAsia" w:eastAsiaTheme="majorEastAsia" w:hAnsiTheme="majorEastAsia" w:hint="eastAsia"/>
        </w:rPr>
        <w:t>단</w:t>
      </w:r>
      <w:r w:rsidRPr="003C7EC7">
        <w:rPr>
          <w:rFonts w:asciiTheme="majorEastAsia" w:eastAsiaTheme="majorEastAsia" w:hAnsiTheme="majorEastAsia"/>
        </w:rPr>
        <w:t xml:space="preserve"> </w:t>
      </w:r>
      <w:r w:rsidRPr="003C7EC7">
        <w:rPr>
          <w:rFonts w:asciiTheme="majorEastAsia" w:eastAsiaTheme="majorEastAsia" w:hAnsiTheme="majorEastAsia" w:hint="eastAsia"/>
        </w:rPr>
        <w:t>적재형)</w:t>
      </w:r>
    </w:p>
    <w:p w14:paraId="36CEB06A" w14:textId="14FCE3EC" w:rsidR="007679AB" w:rsidRPr="003C7EC7" w:rsidRDefault="007679AB" w:rsidP="007679AB">
      <w:pPr>
        <w:ind w:left="720"/>
        <w:rPr>
          <w:rFonts w:asciiTheme="majorEastAsia" w:eastAsiaTheme="majorEastAsia" w:hAnsiTheme="majorEastAsia"/>
        </w:rPr>
      </w:pPr>
      <w:r w:rsidRPr="003C7EC7">
        <w:rPr>
          <w:rFonts w:asciiTheme="majorEastAsia" w:eastAsiaTheme="majorEastAsia" w:hAnsiTheme="majorEastAsia"/>
        </w:rPr>
        <w:t xml:space="preserve">                 3 room </w:t>
      </w:r>
      <w:r w:rsidRPr="003C7EC7">
        <w:rPr>
          <w:rFonts w:asciiTheme="majorEastAsia" w:eastAsiaTheme="majorEastAsia" w:hAnsiTheme="majorEastAsia" w:hint="eastAsia"/>
        </w:rPr>
        <w:t>개별 온도 및 s</w:t>
      </w:r>
      <w:r w:rsidRPr="003C7EC7">
        <w:rPr>
          <w:rFonts w:asciiTheme="majorEastAsia" w:eastAsiaTheme="majorEastAsia" w:hAnsiTheme="majorEastAsia"/>
        </w:rPr>
        <w:t xml:space="preserve">haking </w:t>
      </w:r>
      <w:r w:rsidRPr="003C7EC7">
        <w:rPr>
          <w:rFonts w:asciiTheme="majorEastAsia" w:eastAsiaTheme="majorEastAsia" w:hAnsiTheme="majorEastAsia" w:hint="eastAsia"/>
        </w:rPr>
        <w:t>설정 가능</w:t>
      </w:r>
    </w:p>
    <w:p w14:paraId="17E8B8D8" w14:textId="2C94AA7E" w:rsidR="00BB1319" w:rsidRPr="003C7EC7" w:rsidRDefault="00BB1319" w:rsidP="007679AB">
      <w:pPr>
        <w:ind w:left="720"/>
        <w:rPr>
          <w:rFonts w:asciiTheme="majorEastAsia" w:eastAsiaTheme="majorEastAsia" w:hAnsiTheme="majorEastAsia"/>
        </w:rPr>
      </w:pPr>
      <w:r w:rsidRPr="003C7EC7">
        <w:rPr>
          <w:rFonts w:asciiTheme="majorEastAsia" w:eastAsiaTheme="majorEastAsia" w:hAnsiTheme="majorEastAsia"/>
        </w:rPr>
        <w:t xml:space="preserve">                 Spring wire rack(2</w:t>
      </w:r>
      <w:r w:rsidRPr="003C7EC7">
        <w:rPr>
          <w:rFonts w:asciiTheme="majorEastAsia" w:eastAsiaTheme="majorEastAsia" w:hAnsiTheme="majorEastAsia" w:hint="eastAsia"/>
        </w:rPr>
        <w:t>E</w:t>
      </w:r>
      <w:r w:rsidRPr="003C7EC7">
        <w:rPr>
          <w:rFonts w:asciiTheme="majorEastAsia" w:eastAsiaTheme="majorEastAsia" w:hAnsiTheme="majorEastAsia"/>
        </w:rPr>
        <w:t xml:space="preserve">A), Rubber mat rack </w:t>
      </w:r>
      <w:r w:rsidRPr="003C7EC7">
        <w:rPr>
          <w:rFonts w:asciiTheme="majorEastAsia" w:eastAsiaTheme="majorEastAsia" w:hAnsiTheme="majorEastAsia" w:hint="eastAsia"/>
        </w:rPr>
        <w:t>포함</w:t>
      </w:r>
    </w:p>
    <w:p w14:paraId="1C1024C0" w14:textId="5711F0BD" w:rsidR="007679AB" w:rsidRPr="003C7EC7" w:rsidRDefault="007679AB" w:rsidP="007679AB">
      <w:pPr>
        <w:ind w:left="720"/>
        <w:rPr>
          <w:rFonts w:asciiTheme="majorEastAsia" w:eastAsiaTheme="majorEastAsia" w:hAnsiTheme="majorEastAsia"/>
        </w:rPr>
      </w:pPr>
      <w:r w:rsidRPr="003C7EC7">
        <w:rPr>
          <w:rFonts w:asciiTheme="majorEastAsia" w:eastAsiaTheme="majorEastAsia" w:hAnsiTheme="majorEastAsia"/>
        </w:rPr>
        <w:t xml:space="preserve">                   </w:t>
      </w:r>
    </w:p>
    <w:p w14:paraId="414427C6" w14:textId="7D7C078E" w:rsidR="007679AB" w:rsidRPr="003C7EC7" w:rsidRDefault="007679AB" w:rsidP="007679AB">
      <w:pPr>
        <w:pStyle w:val="ListParagraph"/>
        <w:numPr>
          <w:ilvl w:val="0"/>
          <w:numId w:val="6"/>
        </w:numPr>
        <w:ind w:leftChars="0"/>
        <w:rPr>
          <w:rFonts w:asciiTheme="majorEastAsia" w:eastAsiaTheme="majorEastAsia" w:hAnsiTheme="majorEastAsia"/>
          <w:b/>
          <w:bCs/>
          <w:sz w:val="28"/>
          <w:szCs w:val="36"/>
        </w:rPr>
      </w:pPr>
      <w:r w:rsidRPr="003C7EC7">
        <w:rPr>
          <w:rFonts w:asciiTheme="majorEastAsia" w:eastAsiaTheme="majorEastAsia" w:hAnsiTheme="majorEastAsia"/>
          <w:b/>
          <w:bCs/>
          <w:sz w:val="28"/>
          <w:szCs w:val="36"/>
        </w:rPr>
        <w:t>Performance</w:t>
      </w:r>
    </w:p>
    <w:p w14:paraId="14C5B1A1" w14:textId="1264D22A" w:rsidR="007679AB" w:rsidRPr="003C7EC7" w:rsidRDefault="007679AB" w:rsidP="007679AB">
      <w:pPr>
        <w:pStyle w:val="ListParagraph"/>
        <w:numPr>
          <w:ilvl w:val="0"/>
          <w:numId w:val="17"/>
        </w:numPr>
        <w:ind w:leftChars="0"/>
        <w:jc w:val="left"/>
        <w:rPr>
          <w:rFonts w:asciiTheme="majorEastAsia" w:eastAsiaTheme="majorEastAsia" w:hAnsiTheme="majorEastAsia"/>
          <w:spacing w:val="-8"/>
        </w:rPr>
      </w:pP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최대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3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단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적재형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대용량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Incubated Shaker</w:t>
      </w:r>
    </w:p>
    <w:p w14:paraId="7F3C24EF" w14:textId="3342A0C1" w:rsidR="007679AB" w:rsidRPr="003C7EC7" w:rsidRDefault="007679AB" w:rsidP="007679AB">
      <w:pPr>
        <w:pStyle w:val="ListParagraph"/>
        <w:numPr>
          <w:ilvl w:val="0"/>
          <w:numId w:val="17"/>
        </w:numPr>
        <w:ind w:leftChars="0"/>
        <w:jc w:val="left"/>
        <w:rPr>
          <w:rFonts w:asciiTheme="majorEastAsia" w:eastAsiaTheme="majorEastAsia" w:hAnsiTheme="majorEastAsia"/>
          <w:spacing w:val="-8"/>
        </w:rPr>
      </w:pP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최대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80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℃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, 400rpm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구현으로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다양한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분야의 실험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조건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세팅</w:t>
      </w:r>
    </w:p>
    <w:p w14:paraId="4161CE8C" w14:textId="369ECF99" w:rsidR="007679AB" w:rsidRPr="003C7EC7" w:rsidRDefault="007679AB" w:rsidP="007679AB">
      <w:pPr>
        <w:pStyle w:val="ListParagraph"/>
        <w:numPr>
          <w:ilvl w:val="0"/>
          <w:numId w:val="17"/>
        </w:numPr>
        <w:ind w:leftChars="0"/>
        <w:jc w:val="left"/>
        <w:rPr>
          <w:rFonts w:asciiTheme="majorEastAsia" w:eastAsiaTheme="majorEastAsia" w:hAnsiTheme="majorEastAsia"/>
          <w:spacing w:val="-8"/>
        </w:rPr>
      </w:pP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온도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>&amp;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교반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,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온도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,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교반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등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3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가지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동작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모드</w:t>
      </w:r>
    </w:p>
    <w:p w14:paraId="603DB616" w14:textId="77777777" w:rsidR="007679AB" w:rsidRPr="003C7EC7" w:rsidRDefault="007679AB" w:rsidP="007679AB">
      <w:pPr>
        <w:pStyle w:val="ListParagraph"/>
        <w:numPr>
          <w:ilvl w:val="0"/>
          <w:numId w:val="17"/>
        </w:numPr>
        <w:ind w:leftChars="0"/>
        <w:jc w:val="left"/>
        <w:rPr>
          <w:rFonts w:asciiTheme="majorEastAsia" w:eastAsiaTheme="majorEastAsia" w:hAnsiTheme="majorEastAsia"/>
          <w:spacing w:val="-8"/>
        </w:rPr>
      </w:pP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기기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진동을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최소화한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Shaking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구조</w:t>
      </w:r>
    </w:p>
    <w:p w14:paraId="3A7F530B" w14:textId="77777777" w:rsidR="007679AB" w:rsidRPr="003C7EC7" w:rsidRDefault="007679AB" w:rsidP="007679AB">
      <w:pPr>
        <w:pStyle w:val="ListParagraph"/>
        <w:numPr>
          <w:ilvl w:val="0"/>
          <w:numId w:val="17"/>
        </w:numPr>
        <w:ind w:leftChars="0"/>
        <w:jc w:val="left"/>
        <w:rPr>
          <w:rFonts w:asciiTheme="majorEastAsia" w:eastAsiaTheme="majorEastAsia" w:hAnsiTheme="majorEastAsia"/>
          <w:spacing w:val="-8"/>
        </w:rPr>
      </w:pP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기기의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이동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>/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고정이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편리한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구조</w:t>
      </w:r>
    </w:p>
    <w:p w14:paraId="41A199CC" w14:textId="77777777" w:rsidR="007679AB" w:rsidRPr="003C7EC7" w:rsidRDefault="007679AB" w:rsidP="007679AB">
      <w:pPr>
        <w:pStyle w:val="ListParagraph"/>
        <w:numPr>
          <w:ilvl w:val="0"/>
          <w:numId w:val="17"/>
        </w:numPr>
        <w:ind w:leftChars="0"/>
        <w:jc w:val="left"/>
        <w:rPr>
          <w:rFonts w:asciiTheme="majorEastAsia" w:eastAsiaTheme="majorEastAsia" w:hAnsiTheme="majorEastAsia"/>
          <w:spacing w:val="-8"/>
        </w:rPr>
      </w:pP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시료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교환이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편리한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Glide-up Door</w:t>
      </w:r>
    </w:p>
    <w:p w14:paraId="6DDC82E7" w14:textId="18738A49" w:rsidR="007679AB" w:rsidRPr="003C7EC7" w:rsidRDefault="007679AB" w:rsidP="007679AB">
      <w:pPr>
        <w:pStyle w:val="ListParagraph"/>
        <w:numPr>
          <w:ilvl w:val="0"/>
          <w:numId w:val="17"/>
        </w:numPr>
        <w:ind w:leftChars="0"/>
        <w:rPr>
          <w:rFonts w:asciiTheme="majorEastAsia" w:eastAsiaTheme="majorEastAsia" w:hAnsiTheme="majorEastAsia"/>
        </w:rPr>
      </w:pP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고하중의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시료도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안정적으로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교반</w:t>
      </w:r>
    </w:p>
    <w:p w14:paraId="69BAE2E4" w14:textId="1E1DD3AC" w:rsidR="007679AB" w:rsidRPr="003C7EC7" w:rsidRDefault="007679AB" w:rsidP="00BB1319">
      <w:pPr>
        <w:pStyle w:val="ListParagraph"/>
        <w:numPr>
          <w:ilvl w:val="0"/>
          <w:numId w:val="17"/>
        </w:numPr>
        <w:ind w:leftChars="0"/>
        <w:jc w:val="left"/>
        <w:rPr>
          <w:rFonts w:asciiTheme="majorEastAsia" w:eastAsiaTheme="majorEastAsia" w:hAnsiTheme="majorEastAsia"/>
          <w:spacing w:val="-8"/>
        </w:rPr>
      </w:pP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전자식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과열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온도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차단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시스템</w:t>
      </w:r>
      <w:r w:rsidR="00BB1319" w:rsidRPr="003C7EC7">
        <w:rPr>
          <w:rFonts w:asciiTheme="majorEastAsia" w:eastAsiaTheme="majorEastAsia" w:hAnsiTheme="majorEastAsia" w:cs="NotoSansCJKkr-DemiLight"/>
          <w:kern w:val="0"/>
          <w:szCs w:val="20"/>
        </w:rPr>
        <w:t>(A-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>OT, Advanced Over Temperature Limiter)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독립된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정밀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온도센서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및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컨트롤러로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구성되어 보다 안전하고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확실한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과열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온도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차단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</w:p>
    <w:p w14:paraId="121D4423" w14:textId="2C18D146" w:rsidR="007679AB" w:rsidRPr="003C7EC7" w:rsidRDefault="007679AB" w:rsidP="00BB1319">
      <w:pPr>
        <w:pStyle w:val="ListParagraph"/>
        <w:numPr>
          <w:ilvl w:val="0"/>
          <w:numId w:val="17"/>
        </w:numPr>
        <w:ind w:leftChars="0"/>
        <w:jc w:val="left"/>
        <w:rPr>
          <w:rFonts w:asciiTheme="majorEastAsia" w:eastAsiaTheme="majorEastAsia" w:hAnsiTheme="majorEastAsia"/>
          <w:spacing w:val="-8"/>
        </w:rPr>
      </w:pP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일반식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과승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온도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차단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시스템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(B-OT, Backup Over Temperature Limiter)</w:t>
      </w:r>
    </w:p>
    <w:p w14:paraId="1A843C4A" w14:textId="77777777" w:rsidR="00BB1319" w:rsidRPr="003C7EC7" w:rsidRDefault="007679AB" w:rsidP="00BB1319">
      <w:pPr>
        <w:pStyle w:val="ListParagraph"/>
        <w:ind w:leftChars="0"/>
        <w:jc w:val="left"/>
        <w:rPr>
          <w:rFonts w:asciiTheme="majorEastAsia" w:eastAsiaTheme="majorEastAsia" w:hAnsiTheme="majorEastAsia" w:cs="NotoSansCJKkr-DemiLight"/>
          <w:kern w:val="0"/>
          <w:szCs w:val="20"/>
        </w:rPr>
      </w:pP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  </w:t>
      </w:r>
      <w:r w:rsidR="00BB1319"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        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전자식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시스템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고장에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대비한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백업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장치로</w:t>
      </w:r>
      <w:r w:rsidR="00BB1319"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전자적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오류에도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기계식으로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과승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온도를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</w:p>
    <w:p w14:paraId="2E7F0BC3" w14:textId="2FFCF75E" w:rsidR="007679AB" w:rsidRPr="003C7EC7" w:rsidRDefault="00BB1319" w:rsidP="00BB1319">
      <w:pPr>
        <w:pStyle w:val="ListParagraph"/>
        <w:ind w:leftChars="0"/>
        <w:jc w:val="left"/>
        <w:rPr>
          <w:rFonts w:asciiTheme="majorEastAsia" w:eastAsiaTheme="majorEastAsia" w:hAnsiTheme="majorEastAsia" w:cs="NotoSansCJKkr-DemiLight"/>
          <w:kern w:val="0"/>
          <w:szCs w:val="20"/>
        </w:rPr>
      </w:pP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             </w:t>
      </w:r>
      <w:r w:rsidR="007679AB"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차단</w:t>
      </w:r>
    </w:p>
    <w:p w14:paraId="5AF30564" w14:textId="0EDAF555" w:rsidR="007679AB" w:rsidRPr="003C7EC7" w:rsidRDefault="007679AB" w:rsidP="00BB1319">
      <w:pPr>
        <w:pStyle w:val="ListParagraph"/>
        <w:numPr>
          <w:ilvl w:val="0"/>
          <w:numId w:val="20"/>
        </w:numPr>
        <w:ind w:leftChars="0"/>
        <w:jc w:val="left"/>
        <w:rPr>
          <w:rFonts w:asciiTheme="majorEastAsia" w:eastAsiaTheme="majorEastAsia" w:hAnsiTheme="majorEastAsia"/>
          <w:spacing w:val="-8"/>
        </w:rPr>
      </w:pP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부드러운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교반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시작과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멈춤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기능</w:t>
      </w:r>
    </w:p>
    <w:p w14:paraId="3822A718" w14:textId="6AF1586C" w:rsidR="007679AB" w:rsidRPr="003C7EC7" w:rsidRDefault="007679AB" w:rsidP="00BB1319">
      <w:pPr>
        <w:pStyle w:val="ListParagraph"/>
        <w:numPr>
          <w:ilvl w:val="0"/>
          <w:numId w:val="20"/>
        </w:numPr>
        <w:ind w:leftChars="0"/>
        <w:jc w:val="left"/>
        <w:rPr>
          <w:rFonts w:asciiTheme="majorEastAsia" w:eastAsiaTheme="majorEastAsia" w:hAnsiTheme="majorEastAsia"/>
          <w:spacing w:val="-8"/>
        </w:rPr>
      </w:pP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Controller Lock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기능으로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오조작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방지</w:t>
      </w:r>
    </w:p>
    <w:p w14:paraId="24710E6D" w14:textId="6AD00797" w:rsidR="007679AB" w:rsidRPr="003C7EC7" w:rsidRDefault="007679AB" w:rsidP="00BB1319">
      <w:pPr>
        <w:pStyle w:val="ListParagraph"/>
        <w:numPr>
          <w:ilvl w:val="0"/>
          <w:numId w:val="20"/>
        </w:numPr>
        <w:ind w:leftChars="0"/>
        <w:jc w:val="left"/>
        <w:rPr>
          <w:rFonts w:asciiTheme="majorEastAsia" w:eastAsiaTheme="majorEastAsia" w:hAnsiTheme="majorEastAsia"/>
          <w:spacing w:val="-8"/>
        </w:rPr>
      </w:pP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기기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동작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,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에러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발생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등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모든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정보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표시</w:t>
      </w:r>
    </w:p>
    <w:p w14:paraId="42BAC8F5" w14:textId="4E77C852" w:rsidR="00BB1319" w:rsidRPr="003C7EC7" w:rsidRDefault="00BB1319" w:rsidP="00BB1319">
      <w:pPr>
        <w:pStyle w:val="ListParagraph"/>
        <w:numPr>
          <w:ilvl w:val="0"/>
          <w:numId w:val="20"/>
        </w:numPr>
        <w:ind w:leftChars="0"/>
        <w:jc w:val="left"/>
        <w:rPr>
          <w:rFonts w:asciiTheme="majorEastAsia" w:eastAsiaTheme="majorEastAsia" w:hAnsiTheme="majorEastAsia"/>
          <w:spacing w:val="-8"/>
        </w:rPr>
      </w:pP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lastRenderedPageBreak/>
        <w:t>실시간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자가진단을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통해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장비의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이상상태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점검</w:t>
      </w:r>
    </w:p>
    <w:p w14:paraId="12BC2B0F" w14:textId="77777777" w:rsidR="00BB1319" w:rsidRPr="003C7EC7" w:rsidRDefault="00BB1319" w:rsidP="00BB1319">
      <w:pPr>
        <w:pStyle w:val="ListParagraph"/>
        <w:numPr>
          <w:ilvl w:val="0"/>
          <w:numId w:val="20"/>
        </w:numPr>
        <w:ind w:leftChars="0"/>
        <w:jc w:val="left"/>
        <w:rPr>
          <w:rFonts w:asciiTheme="majorEastAsia" w:eastAsiaTheme="majorEastAsia" w:hAnsiTheme="majorEastAsia"/>
          <w:spacing w:val="-8"/>
        </w:rPr>
      </w:pP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설정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rpm/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온도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대비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실제값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오차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모니터링하여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알람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발생</w:t>
      </w:r>
    </w:p>
    <w:p w14:paraId="57CC9FEF" w14:textId="77777777" w:rsidR="00BB1319" w:rsidRPr="003C7EC7" w:rsidRDefault="00BB1319" w:rsidP="00BB1319">
      <w:pPr>
        <w:pStyle w:val="ListParagraph"/>
        <w:numPr>
          <w:ilvl w:val="0"/>
          <w:numId w:val="20"/>
        </w:numPr>
        <w:ind w:leftChars="0"/>
        <w:jc w:val="left"/>
        <w:rPr>
          <w:rFonts w:asciiTheme="majorEastAsia" w:eastAsiaTheme="majorEastAsia" w:hAnsiTheme="majorEastAsia"/>
          <w:spacing w:val="-8"/>
        </w:rPr>
      </w:pP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기기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불안정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발생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시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(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고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rpm,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과부하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,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무게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불균형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등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)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자동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rpm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조정</w:t>
      </w:r>
    </w:p>
    <w:p w14:paraId="60208A95" w14:textId="77777777" w:rsidR="00BB1319" w:rsidRPr="003C7EC7" w:rsidRDefault="00BB1319" w:rsidP="00BB1319">
      <w:pPr>
        <w:pStyle w:val="ListParagraph"/>
        <w:numPr>
          <w:ilvl w:val="0"/>
          <w:numId w:val="20"/>
        </w:numPr>
        <w:ind w:leftChars="0"/>
        <w:jc w:val="left"/>
        <w:rPr>
          <w:rFonts w:asciiTheme="majorEastAsia" w:eastAsiaTheme="majorEastAsia" w:hAnsiTheme="majorEastAsia"/>
          <w:spacing w:val="-8"/>
        </w:rPr>
      </w:pP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시료가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놓이는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Platform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의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이상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발생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감지하여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작동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정지</w:t>
      </w:r>
    </w:p>
    <w:p w14:paraId="5DCF3FE4" w14:textId="65CBC6C6" w:rsidR="007679AB" w:rsidRPr="0056684E" w:rsidRDefault="00BB1319" w:rsidP="0056684E">
      <w:pPr>
        <w:pStyle w:val="ListParagraph"/>
        <w:numPr>
          <w:ilvl w:val="0"/>
          <w:numId w:val="20"/>
        </w:numPr>
        <w:ind w:leftChars="0"/>
        <w:jc w:val="left"/>
        <w:rPr>
          <w:rFonts w:asciiTheme="majorEastAsia" w:eastAsiaTheme="majorEastAsia" w:hAnsiTheme="majorEastAsia"/>
          <w:spacing w:val="-8"/>
          <w:szCs w:val="20"/>
        </w:rPr>
      </w:pP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정전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이후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전원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재공급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시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직전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상태로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자동</w:t>
      </w:r>
      <w:r w:rsidRPr="003C7EC7">
        <w:rPr>
          <w:rFonts w:asciiTheme="majorEastAsia" w:eastAsiaTheme="majorEastAsia" w:hAnsiTheme="majorEastAsia" w:cs="NotoSansCJKkr-DemiLight"/>
          <w:kern w:val="0"/>
          <w:szCs w:val="20"/>
        </w:rPr>
        <w:t xml:space="preserve"> </w:t>
      </w:r>
      <w:r w:rsidRPr="003C7EC7">
        <w:rPr>
          <w:rFonts w:asciiTheme="majorEastAsia" w:eastAsiaTheme="majorEastAsia" w:hAnsiTheme="majorEastAsia" w:cs="NotoSansCJKkr-DemiLight" w:hint="eastAsia"/>
          <w:kern w:val="0"/>
          <w:szCs w:val="20"/>
        </w:rPr>
        <w:t>재동작</w:t>
      </w:r>
    </w:p>
    <w:p w14:paraId="74FAE1D5" w14:textId="77777777" w:rsidR="0071461D" w:rsidRPr="003C7EC7" w:rsidRDefault="0071461D" w:rsidP="007679AB">
      <w:pPr>
        <w:ind w:left="720"/>
        <w:rPr>
          <w:rFonts w:asciiTheme="majorEastAsia" w:eastAsiaTheme="majorEastAsia" w:hAnsiTheme="majorEastAsia"/>
        </w:rPr>
      </w:pPr>
    </w:p>
    <w:p w14:paraId="611C9B51" w14:textId="164BEF91" w:rsidR="007679AB" w:rsidRPr="003C7EC7" w:rsidRDefault="00BB1319" w:rsidP="0071461D">
      <w:pPr>
        <w:pStyle w:val="ListParagraph"/>
        <w:numPr>
          <w:ilvl w:val="0"/>
          <w:numId w:val="6"/>
        </w:numPr>
        <w:ind w:leftChars="0"/>
        <w:rPr>
          <w:rFonts w:asciiTheme="majorEastAsia" w:eastAsiaTheme="majorEastAsia" w:hAnsiTheme="majorEastAsia"/>
          <w:b/>
          <w:bCs/>
          <w:sz w:val="28"/>
          <w:szCs w:val="36"/>
        </w:rPr>
      </w:pPr>
      <w:r w:rsidRPr="003C7EC7">
        <w:rPr>
          <w:rFonts w:asciiTheme="majorEastAsia" w:eastAsiaTheme="majorEastAsia" w:hAnsiTheme="majorEastAsia"/>
          <w:b/>
          <w:bCs/>
          <w:sz w:val="28"/>
          <w:szCs w:val="36"/>
        </w:rPr>
        <w:t>Specification</w:t>
      </w: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3894"/>
        <w:gridCol w:w="5319"/>
      </w:tblGrid>
      <w:tr w:rsidR="00BB1319" w:rsidRPr="003C7EC7" w14:paraId="27B7C283" w14:textId="77777777" w:rsidTr="003C7EC7">
        <w:trPr>
          <w:trHeight w:val="225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FB45F6" w14:textId="125E4330" w:rsidR="00BB1319" w:rsidRPr="003C7EC7" w:rsidRDefault="00BB1319" w:rsidP="00D648BF">
            <w:pPr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3C7EC7">
              <w:rPr>
                <w:rFonts w:asciiTheme="majorEastAsia" w:eastAsiaTheme="majorEastAsia" w:hAnsiTheme="majorEastAsia"/>
                <w:color w:val="000000"/>
                <w:sz w:val="22"/>
                <w:szCs w:val="22"/>
                <w:shd w:val="clear" w:color="auto" w:fill="FDFDFD"/>
              </w:rPr>
              <w:t>Purchase Suitable Model Specifications</w:t>
            </w:r>
          </w:p>
        </w:tc>
      </w:tr>
      <w:tr w:rsidR="00BB1319" w:rsidRPr="003C7EC7" w14:paraId="5F936FCC" w14:textId="77777777" w:rsidTr="00D648BF">
        <w:trPr>
          <w:trHeight w:val="225"/>
        </w:trPr>
        <w:tc>
          <w:tcPr>
            <w:tcW w:w="9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DF4C1" w14:textId="77777777" w:rsidR="00BB1319" w:rsidRPr="003C7EC7" w:rsidRDefault="00BB1319" w:rsidP="00D648BF">
            <w:pPr>
              <w:rPr>
                <w:rFonts w:asciiTheme="majorEastAsia" w:eastAsiaTheme="majorEastAsia" w:hAnsiTheme="majorEastAsia"/>
                <w:b/>
                <w:szCs w:val="20"/>
              </w:rPr>
            </w:pPr>
            <w:r w:rsidRPr="003C7EC7">
              <w:rPr>
                <w:rFonts w:asciiTheme="majorEastAsia" w:eastAsiaTheme="majorEastAsia" w:hAnsiTheme="majorEastAsia" w:hint="eastAsia"/>
                <w:b/>
                <w:szCs w:val="20"/>
              </w:rPr>
              <w:t>Temperature</w:t>
            </w:r>
          </w:p>
        </w:tc>
      </w:tr>
      <w:tr w:rsidR="00BB1319" w:rsidRPr="003C7EC7" w14:paraId="24315D2F" w14:textId="77777777" w:rsidTr="00710F37">
        <w:tc>
          <w:tcPr>
            <w:tcW w:w="3894" w:type="dxa"/>
            <w:vAlign w:val="center"/>
          </w:tcPr>
          <w:p w14:paraId="3634BD3A" w14:textId="011F9C76" w:rsidR="00BB1319" w:rsidRPr="003C7EC7" w:rsidRDefault="00BB1319" w:rsidP="00D648BF">
            <w:pPr>
              <w:rPr>
                <w:rFonts w:asciiTheme="majorEastAsia" w:eastAsiaTheme="majorEastAsia" w:hAnsiTheme="majorEastAsia" w:cs="굴림"/>
                <w:color w:val="000000"/>
                <w:kern w:val="0"/>
                <w:szCs w:val="16"/>
              </w:rPr>
            </w:pPr>
            <w:r w:rsidRPr="003C7EC7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16"/>
              </w:rPr>
              <w:t>Range (℃)</w:t>
            </w:r>
          </w:p>
        </w:tc>
        <w:tc>
          <w:tcPr>
            <w:tcW w:w="5319" w:type="dxa"/>
            <w:tcBorders>
              <w:top w:val="single" w:sz="4" w:space="0" w:color="auto"/>
            </w:tcBorders>
          </w:tcPr>
          <w:p w14:paraId="204C24ED" w14:textId="77777777" w:rsidR="00BB1319" w:rsidRPr="003C7EC7" w:rsidRDefault="00BB1319" w:rsidP="00D648BF">
            <w:pPr>
              <w:rPr>
                <w:rFonts w:asciiTheme="majorEastAsia" w:eastAsiaTheme="majorEastAsia" w:hAnsiTheme="majorEastAsia" w:cs="굴림"/>
                <w:color w:val="000000"/>
                <w:kern w:val="0"/>
                <w:szCs w:val="16"/>
              </w:rPr>
            </w:pPr>
            <w:r w:rsidRPr="003C7EC7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16"/>
              </w:rPr>
              <w:t xml:space="preserve">주변온도 </w:t>
            </w:r>
            <w:r w:rsidRPr="003C7EC7">
              <w:rPr>
                <w:rFonts w:asciiTheme="majorEastAsia" w:eastAsiaTheme="majorEastAsia" w:hAnsiTheme="majorEastAsia" w:cs="굴림"/>
                <w:color w:val="000000"/>
                <w:kern w:val="0"/>
                <w:szCs w:val="16"/>
              </w:rPr>
              <w:t>-20</w:t>
            </w:r>
            <w:r w:rsidRPr="003C7EC7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16"/>
              </w:rPr>
              <w:t xml:space="preserve"> to 80</w:t>
            </w:r>
            <w:r w:rsidRPr="003C7EC7">
              <w:rPr>
                <w:rFonts w:asciiTheme="majorEastAsia" w:eastAsiaTheme="majorEastAsia" w:hAnsiTheme="majorEastAsia" w:cs="굴림"/>
                <w:color w:val="000000"/>
                <w:kern w:val="0"/>
                <w:szCs w:val="16"/>
              </w:rPr>
              <w:t xml:space="preserve"> (</w:t>
            </w:r>
            <w:r w:rsidRPr="003C7EC7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16"/>
              </w:rPr>
              <w:t xml:space="preserve">최저온도 </w:t>
            </w:r>
            <w:r w:rsidRPr="003C7EC7">
              <w:rPr>
                <w:rFonts w:asciiTheme="majorEastAsia" w:eastAsiaTheme="majorEastAsia" w:hAnsiTheme="majorEastAsia" w:cs="굴림"/>
                <w:color w:val="000000"/>
                <w:kern w:val="0"/>
                <w:szCs w:val="16"/>
              </w:rPr>
              <w:t>4</w:t>
            </w:r>
            <w:r w:rsidRPr="003C7EC7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16"/>
              </w:rPr>
              <w:t>℃)</w:t>
            </w:r>
          </w:p>
        </w:tc>
      </w:tr>
      <w:tr w:rsidR="00BB1319" w:rsidRPr="003C7EC7" w14:paraId="43652D1F" w14:textId="77777777" w:rsidTr="00710F37">
        <w:tc>
          <w:tcPr>
            <w:tcW w:w="3894" w:type="dxa"/>
            <w:vAlign w:val="center"/>
          </w:tcPr>
          <w:p w14:paraId="14D099B0" w14:textId="77777777" w:rsidR="00BB1319" w:rsidRPr="003C7EC7" w:rsidRDefault="00BB1319" w:rsidP="00D648BF">
            <w:pPr>
              <w:rPr>
                <w:rFonts w:asciiTheme="majorEastAsia" w:eastAsiaTheme="majorEastAsia" w:hAnsiTheme="majorEastAsia" w:cs="굴림"/>
                <w:color w:val="000000"/>
                <w:kern w:val="0"/>
                <w:szCs w:val="16"/>
              </w:rPr>
            </w:pPr>
            <w:r w:rsidRPr="003C7EC7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16"/>
              </w:rPr>
              <w:t>Fluctuation at 37℃ (±℃)</w:t>
            </w:r>
          </w:p>
        </w:tc>
        <w:tc>
          <w:tcPr>
            <w:tcW w:w="5319" w:type="dxa"/>
            <w:tcBorders>
              <w:top w:val="single" w:sz="4" w:space="0" w:color="auto"/>
            </w:tcBorders>
          </w:tcPr>
          <w:p w14:paraId="21A49E9A" w14:textId="77777777" w:rsidR="00BB1319" w:rsidRPr="003C7EC7" w:rsidRDefault="00BB1319" w:rsidP="00D648BF">
            <w:pPr>
              <w:rPr>
                <w:rFonts w:asciiTheme="majorEastAsia" w:eastAsiaTheme="majorEastAsia" w:hAnsiTheme="majorEastAsia" w:cs="굴림"/>
                <w:color w:val="000000"/>
                <w:kern w:val="0"/>
                <w:szCs w:val="16"/>
              </w:rPr>
            </w:pPr>
            <w:r w:rsidRPr="003C7EC7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16"/>
              </w:rPr>
              <w:t>0.1</w:t>
            </w:r>
          </w:p>
        </w:tc>
      </w:tr>
      <w:tr w:rsidR="00BB1319" w:rsidRPr="003C7EC7" w14:paraId="25763DE7" w14:textId="77777777" w:rsidTr="00710F37">
        <w:tc>
          <w:tcPr>
            <w:tcW w:w="3894" w:type="dxa"/>
            <w:vAlign w:val="center"/>
          </w:tcPr>
          <w:p w14:paraId="1B80DA6D" w14:textId="77777777" w:rsidR="00BB1319" w:rsidRPr="003C7EC7" w:rsidRDefault="00BB1319" w:rsidP="00D648BF">
            <w:pPr>
              <w:rPr>
                <w:rFonts w:asciiTheme="majorEastAsia" w:eastAsiaTheme="majorEastAsia" w:hAnsiTheme="majorEastAsia" w:cs="굴림"/>
                <w:color w:val="000000"/>
                <w:kern w:val="0"/>
                <w:szCs w:val="16"/>
              </w:rPr>
            </w:pPr>
            <w:r w:rsidRPr="003C7EC7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16"/>
              </w:rPr>
              <w:t>Variation at 37℃ (±℃)</w:t>
            </w:r>
          </w:p>
        </w:tc>
        <w:tc>
          <w:tcPr>
            <w:tcW w:w="5319" w:type="dxa"/>
            <w:tcBorders>
              <w:top w:val="single" w:sz="4" w:space="0" w:color="auto"/>
            </w:tcBorders>
          </w:tcPr>
          <w:p w14:paraId="39484B1C" w14:textId="77777777" w:rsidR="00BB1319" w:rsidRPr="003C7EC7" w:rsidRDefault="00BB1319" w:rsidP="00D648BF">
            <w:pPr>
              <w:rPr>
                <w:rFonts w:asciiTheme="majorEastAsia" w:eastAsiaTheme="majorEastAsia" w:hAnsiTheme="majorEastAsia" w:cs="굴림"/>
                <w:color w:val="000000"/>
                <w:kern w:val="0"/>
                <w:szCs w:val="16"/>
              </w:rPr>
            </w:pPr>
            <w:r w:rsidRPr="003C7EC7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16"/>
              </w:rPr>
              <w:t>0.</w:t>
            </w:r>
            <w:r w:rsidRPr="003C7EC7">
              <w:rPr>
                <w:rFonts w:asciiTheme="majorEastAsia" w:eastAsiaTheme="majorEastAsia" w:hAnsiTheme="majorEastAsia" w:cs="굴림"/>
                <w:color w:val="000000"/>
                <w:kern w:val="0"/>
                <w:szCs w:val="16"/>
              </w:rPr>
              <w:t>5</w:t>
            </w:r>
          </w:p>
        </w:tc>
      </w:tr>
      <w:tr w:rsidR="00BB1319" w:rsidRPr="003C7EC7" w14:paraId="3265372D" w14:textId="77777777" w:rsidTr="00710F37">
        <w:tc>
          <w:tcPr>
            <w:tcW w:w="3894" w:type="dxa"/>
            <w:vAlign w:val="center"/>
          </w:tcPr>
          <w:p w14:paraId="44317A65" w14:textId="77777777" w:rsidR="00BB1319" w:rsidRPr="003C7EC7" w:rsidRDefault="00BB1319" w:rsidP="00D648BF">
            <w:pPr>
              <w:rPr>
                <w:rFonts w:asciiTheme="majorEastAsia" w:eastAsiaTheme="majorEastAsia" w:hAnsiTheme="majorEastAsia" w:cs="굴림"/>
                <w:color w:val="000000"/>
                <w:kern w:val="0"/>
                <w:szCs w:val="16"/>
              </w:rPr>
            </w:pPr>
            <w:r w:rsidRPr="003C7EC7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16"/>
              </w:rPr>
              <w:t>R</w:t>
            </w:r>
            <w:r w:rsidRPr="003C7EC7">
              <w:rPr>
                <w:rFonts w:asciiTheme="majorEastAsia" w:eastAsiaTheme="majorEastAsia" w:hAnsiTheme="majorEastAsia" w:cs="굴림"/>
                <w:color w:val="000000"/>
                <w:kern w:val="0"/>
                <w:szCs w:val="16"/>
              </w:rPr>
              <w:t>efrigerator (HP)</w:t>
            </w:r>
          </w:p>
        </w:tc>
        <w:tc>
          <w:tcPr>
            <w:tcW w:w="5319" w:type="dxa"/>
            <w:tcBorders>
              <w:top w:val="single" w:sz="4" w:space="0" w:color="auto"/>
            </w:tcBorders>
          </w:tcPr>
          <w:p w14:paraId="3931465D" w14:textId="77777777" w:rsidR="00BB1319" w:rsidRPr="003C7EC7" w:rsidRDefault="00BB1319" w:rsidP="00D648BF">
            <w:pPr>
              <w:rPr>
                <w:rFonts w:asciiTheme="majorEastAsia" w:eastAsiaTheme="majorEastAsia" w:hAnsiTheme="majorEastAsia" w:cs="굴림"/>
                <w:color w:val="000000"/>
                <w:kern w:val="0"/>
                <w:szCs w:val="16"/>
              </w:rPr>
            </w:pPr>
            <w:r w:rsidRPr="003C7EC7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16"/>
              </w:rPr>
              <w:t>1</w:t>
            </w:r>
            <w:r w:rsidRPr="003C7EC7">
              <w:rPr>
                <w:rFonts w:asciiTheme="majorEastAsia" w:eastAsiaTheme="majorEastAsia" w:hAnsiTheme="majorEastAsia" w:cs="굴림"/>
                <w:color w:val="000000"/>
                <w:kern w:val="0"/>
                <w:szCs w:val="16"/>
              </w:rPr>
              <w:t>/6</w:t>
            </w:r>
          </w:p>
        </w:tc>
      </w:tr>
      <w:tr w:rsidR="00BB1319" w:rsidRPr="003C7EC7" w14:paraId="2C17DE28" w14:textId="77777777" w:rsidTr="00D648BF">
        <w:tc>
          <w:tcPr>
            <w:tcW w:w="9213" w:type="dxa"/>
            <w:gridSpan w:val="2"/>
            <w:vAlign w:val="center"/>
          </w:tcPr>
          <w:p w14:paraId="70028792" w14:textId="77777777" w:rsidR="00BB1319" w:rsidRPr="003C7EC7" w:rsidRDefault="00BB1319" w:rsidP="00D648BF">
            <w:pPr>
              <w:rPr>
                <w:rFonts w:asciiTheme="majorEastAsia" w:eastAsiaTheme="majorEastAsia" w:hAnsiTheme="majorEastAsia" w:cs="굴림"/>
                <w:color w:val="000000"/>
                <w:kern w:val="0"/>
                <w:szCs w:val="16"/>
              </w:rPr>
            </w:pPr>
            <w:r w:rsidRPr="003C7EC7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Shaking </w:t>
            </w:r>
            <w:r w:rsidRPr="003C7EC7">
              <w:rPr>
                <w:rFonts w:asciiTheme="majorEastAsia" w:eastAsiaTheme="majorEastAsia" w:hAnsiTheme="majorEastAsia"/>
                <w:b/>
                <w:szCs w:val="20"/>
              </w:rPr>
              <w:t>System</w:t>
            </w:r>
          </w:p>
        </w:tc>
      </w:tr>
      <w:tr w:rsidR="00BB1319" w:rsidRPr="003C7EC7" w14:paraId="048ACC96" w14:textId="77777777" w:rsidTr="00710F37">
        <w:tc>
          <w:tcPr>
            <w:tcW w:w="3894" w:type="dxa"/>
            <w:tcBorders>
              <w:top w:val="single" w:sz="4" w:space="0" w:color="auto"/>
            </w:tcBorders>
            <w:vAlign w:val="center"/>
          </w:tcPr>
          <w:p w14:paraId="2AB27096" w14:textId="77777777" w:rsidR="00BB1319" w:rsidRPr="003C7EC7" w:rsidRDefault="00BB1319" w:rsidP="00D648BF">
            <w:pPr>
              <w:rPr>
                <w:rFonts w:asciiTheme="majorEastAsia" w:eastAsiaTheme="majorEastAsia" w:hAnsiTheme="majorEastAsia"/>
                <w:szCs w:val="20"/>
              </w:rPr>
            </w:pPr>
            <w:r w:rsidRPr="003C7EC7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16"/>
              </w:rPr>
              <w:t>Motion type</w:t>
            </w:r>
          </w:p>
        </w:tc>
        <w:tc>
          <w:tcPr>
            <w:tcW w:w="5319" w:type="dxa"/>
            <w:tcBorders>
              <w:top w:val="single" w:sz="4" w:space="0" w:color="auto"/>
            </w:tcBorders>
          </w:tcPr>
          <w:p w14:paraId="1A95EBFB" w14:textId="77777777" w:rsidR="00BB1319" w:rsidRPr="003C7EC7" w:rsidRDefault="00BB1319" w:rsidP="00D648BF">
            <w:pPr>
              <w:rPr>
                <w:rFonts w:asciiTheme="majorEastAsia" w:eastAsiaTheme="majorEastAsia" w:hAnsiTheme="majorEastAsia"/>
                <w:szCs w:val="20"/>
              </w:rPr>
            </w:pPr>
            <w:r w:rsidRPr="003C7EC7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16"/>
              </w:rPr>
              <w:t>Orbital</w:t>
            </w:r>
          </w:p>
        </w:tc>
      </w:tr>
      <w:tr w:rsidR="00BB1319" w:rsidRPr="003C7EC7" w14:paraId="737AA02A" w14:textId="77777777" w:rsidTr="00710F37">
        <w:tc>
          <w:tcPr>
            <w:tcW w:w="3894" w:type="dxa"/>
          </w:tcPr>
          <w:p w14:paraId="5BD74625" w14:textId="77777777" w:rsidR="00BB1319" w:rsidRPr="003C7EC7" w:rsidRDefault="00BB1319" w:rsidP="00D648BF">
            <w:pPr>
              <w:jc w:val="left"/>
              <w:rPr>
                <w:rFonts w:asciiTheme="majorEastAsia" w:eastAsiaTheme="majorEastAsia" w:hAnsiTheme="majorEastAsia"/>
                <w:szCs w:val="20"/>
              </w:rPr>
            </w:pPr>
            <w:r w:rsidRPr="003C7EC7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16"/>
              </w:rPr>
              <w:t>Speed range (rpm)</w:t>
            </w:r>
          </w:p>
        </w:tc>
        <w:tc>
          <w:tcPr>
            <w:tcW w:w="5319" w:type="dxa"/>
          </w:tcPr>
          <w:p w14:paraId="6CAAE75C" w14:textId="77777777" w:rsidR="00BB1319" w:rsidRPr="003C7EC7" w:rsidRDefault="00BB1319" w:rsidP="00D648BF">
            <w:pPr>
              <w:rPr>
                <w:rFonts w:asciiTheme="majorEastAsia" w:eastAsiaTheme="majorEastAsia" w:hAnsiTheme="majorEastAsia"/>
                <w:szCs w:val="20"/>
              </w:rPr>
            </w:pPr>
            <w:r w:rsidRPr="003C7EC7">
              <w:rPr>
                <w:rFonts w:asciiTheme="majorEastAsia" w:eastAsiaTheme="majorEastAsia" w:hAnsiTheme="majorEastAsia"/>
                <w:szCs w:val="20"/>
              </w:rPr>
              <w:t>30 to 300</w:t>
            </w:r>
          </w:p>
        </w:tc>
      </w:tr>
      <w:tr w:rsidR="00BB1319" w:rsidRPr="003C7EC7" w14:paraId="22DB529D" w14:textId="77777777" w:rsidTr="00710F37">
        <w:trPr>
          <w:trHeight w:val="345"/>
        </w:trPr>
        <w:tc>
          <w:tcPr>
            <w:tcW w:w="3894" w:type="dxa"/>
            <w:vMerge w:val="restart"/>
            <w:vAlign w:val="center"/>
          </w:tcPr>
          <w:p w14:paraId="425F7341" w14:textId="77777777" w:rsidR="00BB1319" w:rsidRPr="003C7EC7" w:rsidRDefault="00BB1319" w:rsidP="00D648BF">
            <w:pPr>
              <w:rPr>
                <w:rFonts w:asciiTheme="majorEastAsia" w:eastAsiaTheme="majorEastAsia" w:hAnsiTheme="majorEastAsia" w:cs="굴림"/>
                <w:kern w:val="0"/>
                <w:szCs w:val="16"/>
              </w:rPr>
            </w:pPr>
            <w:r w:rsidRPr="003C7EC7">
              <w:rPr>
                <w:rFonts w:asciiTheme="majorEastAsia" w:eastAsiaTheme="majorEastAsia" w:hAnsiTheme="majorEastAsia" w:cs="굴림" w:hint="eastAsia"/>
                <w:kern w:val="0"/>
                <w:szCs w:val="16"/>
              </w:rPr>
              <w:t xml:space="preserve">Max. speed per </w:t>
            </w:r>
          </w:p>
          <w:p w14:paraId="62D5522A" w14:textId="77777777" w:rsidR="00BB1319" w:rsidRPr="003C7EC7" w:rsidRDefault="00BB1319" w:rsidP="00D648BF">
            <w:pPr>
              <w:rPr>
                <w:rFonts w:asciiTheme="majorEastAsia" w:eastAsiaTheme="majorEastAsia" w:hAnsiTheme="majorEastAsia"/>
                <w:szCs w:val="20"/>
              </w:rPr>
            </w:pPr>
            <w:r w:rsidRPr="003C7EC7">
              <w:rPr>
                <w:rFonts w:asciiTheme="majorEastAsia" w:eastAsiaTheme="majorEastAsia" w:hAnsiTheme="majorEastAsia" w:cs="굴림" w:hint="eastAsia"/>
                <w:kern w:val="0"/>
                <w:szCs w:val="16"/>
              </w:rPr>
              <w:t>permissible load</w:t>
            </w:r>
            <w:r w:rsidRPr="003C7EC7">
              <w:rPr>
                <w:rFonts w:asciiTheme="majorEastAsia" w:eastAsiaTheme="majorEastAsia" w:hAnsiTheme="majorEastAsia" w:cs="굴림"/>
                <w:kern w:val="0"/>
                <w:szCs w:val="16"/>
              </w:rPr>
              <w:t xml:space="preserve"> (rpm)</w:t>
            </w:r>
          </w:p>
        </w:tc>
        <w:tc>
          <w:tcPr>
            <w:tcW w:w="5319" w:type="dxa"/>
          </w:tcPr>
          <w:p w14:paraId="2CBDEF06" w14:textId="77777777" w:rsidR="00BB1319" w:rsidRPr="003C7EC7" w:rsidRDefault="00BB1319" w:rsidP="00D648BF">
            <w:pPr>
              <w:rPr>
                <w:rFonts w:asciiTheme="majorEastAsia" w:eastAsiaTheme="majorEastAsia" w:hAnsiTheme="majorEastAsia" w:cs="굴림"/>
                <w:kern w:val="0"/>
                <w:szCs w:val="16"/>
              </w:rPr>
            </w:pPr>
            <w:r w:rsidRPr="003C7EC7">
              <w:rPr>
                <w:rFonts w:asciiTheme="majorEastAsia" w:eastAsiaTheme="majorEastAsia" w:hAnsiTheme="majorEastAsia" w:cs="굴림" w:hint="eastAsia"/>
                <w:kern w:val="0"/>
                <w:szCs w:val="16"/>
              </w:rPr>
              <w:t>1</w:t>
            </w:r>
            <w:r w:rsidRPr="003C7EC7">
              <w:rPr>
                <w:rFonts w:asciiTheme="majorEastAsia" w:eastAsiaTheme="majorEastAsia" w:hAnsiTheme="majorEastAsia" w:cs="굴림"/>
                <w:kern w:val="0"/>
                <w:szCs w:val="16"/>
              </w:rPr>
              <w:t xml:space="preserve"> unit only</w:t>
            </w:r>
          </w:p>
          <w:p w14:paraId="0D8783E3" w14:textId="77777777" w:rsidR="00BB1319" w:rsidRPr="003C7EC7" w:rsidRDefault="00BB1319" w:rsidP="00D648BF">
            <w:pPr>
              <w:rPr>
                <w:rFonts w:asciiTheme="majorEastAsia" w:eastAsiaTheme="majorEastAsia" w:hAnsiTheme="majorEastAsia" w:cs="굴림"/>
                <w:kern w:val="0"/>
                <w:szCs w:val="16"/>
              </w:rPr>
            </w:pPr>
            <w:r w:rsidRPr="003C7EC7">
              <w:rPr>
                <w:rFonts w:asciiTheme="majorEastAsia" w:eastAsiaTheme="majorEastAsia" w:hAnsiTheme="majorEastAsia" w:cs="굴림"/>
                <w:kern w:val="0"/>
                <w:szCs w:val="16"/>
              </w:rPr>
              <w:t>300 (max.20kg)</w:t>
            </w:r>
          </w:p>
        </w:tc>
      </w:tr>
      <w:tr w:rsidR="00BB1319" w:rsidRPr="003C7EC7" w14:paraId="64BDD488" w14:textId="77777777" w:rsidTr="00710F37">
        <w:trPr>
          <w:trHeight w:val="345"/>
        </w:trPr>
        <w:tc>
          <w:tcPr>
            <w:tcW w:w="3894" w:type="dxa"/>
            <w:vMerge/>
            <w:vAlign w:val="center"/>
          </w:tcPr>
          <w:p w14:paraId="52FD1EE3" w14:textId="77777777" w:rsidR="00BB1319" w:rsidRPr="003C7EC7" w:rsidRDefault="00BB1319" w:rsidP="00D648BF">
            <w:pPr>
              <w:rPr>
                <w:rFonts w:asciiTheme="majorEastAsia" w:eastAsiaTheme="majorEastAsia" w:hAnsiTheme="majorEastAsia" w:cs="굴림"/>
                <w:kern w:val="0"/>
                <w:szCs w:val="16"/>
              </w:rPr>
            </w:pPr>
          </w:p>
        </w:tc>
        <w:tc>
          <w:tcPr>
            <w:tcW w:w="5319" w:type="dxa"/>
          </w:tcPr>
          <w:p w14:paraId="5396B9BD" w14:textId="77777777" w:rsidR="00BB1319" w:rsidRPr="003C7EC7" w:rsidRDefault="00BB1319" w:rsidP="00D648BF">
            <w:pPr>
              <w:rPr>
                <w:rFonts w:asciiTheme="majorEastAsia" w:eastAsiaTheme="majorEastAsia" w:hAnsiTheme="majorEastAsia" w:cs="굴림"/>
                <w:kern w:val="0"/>
                <w:szCs w:val="16"/>
              </w:rPr>
            </w:pPr>
            <w:r w:rsidRPr="003C7EC7">
              <w:rPr>
                <w:rFonts w:asciiTheme="majorEastAsia" w:eastAsiaTheme="majorEastAsia" w:hAnsiTheme="majorEastAsia" w:cs="굴림"/>
                <w:kern w:val="0"/>
                <w:szCs w:val="16"/>
              </w:rPr>
              <w:t>Stacked units</w:t>
            </w:r>
          </w:p>
          <w:p w14:paraId="5860683E" w14:textId="77777777" w:rsidR="00BB1319" w:rsidRPr="003C7EC7" w:rsidRDefault="00BB1319" w:rsidP="00D648BF">
            <w:pPr>
              <w:rPr>
                <w:rFonts w:asciiTheme="majorEastAsia" w:eastAsiaTheme="majorEastAsia" w:hAnsiTheme="majorEastAsia" w:cs="굴림"/>
                <w:kern w:val="0"/>
                <w:szCs w:val="16"/>
              </w:rPr>
            </w:pPr>
            <w:r w:rsidRPr="003C7EC7">
              <w:rPr>
                <w:rFonts w:asciiTheme="majorEastAsia" w:eastAsiaTheme="majorEastAsia" w:hAnsiTheme="majorEastAsia" w:cs="굴림" w:hint="eastAsia"/>
                <w:kern w:val="0"/>
                <w:szCs w:val="16"/>
              </w:rPr>
              <w:t>2</w:t>
            </w:r>
            <w:r w:rsidRPr="003C7EC7">
              <w:rPr>
                <w:rFonts w:asciiTheme="majorEastAsia" w:eastAsiaTheme="majorEastAsia" w:hAnsiTheme="majorEastAsia" w:cs="굴림"/>
                <w:kern w:val="0"/>
                <w:szCs w:val="16"/>
              </w:rPr>
              <w:t>00 (max.15</w:t>
            </w:r>
            <w:r w:rsidRPr="003C7EC7">
              <w:rPr>
                <w:rFonts w:asciiTheme="majorEastAsia" w:eastAsiaTheme="majorEastAsia" w:hAnsiTheme="majorEastAsia" w:cs="굴림" w:hint="eastAsia"/>
                <w:kern w:val="0"/>
                <w:szCs w:val="16"/>
              </w:rPr>
              <w:t>k</w:t>
            </w:r>
            <w:r w:rsidRPr="003C7EC7">
              <w:rPr>
                <w:rFonts w:asciiTheme="majorEastAsia" w:eastAsiaTheme="majorEastAsia" w:hAnsiTheme="majorEastAsia" w:cs="굴림"/>
                <w:kern w:val="0"/>
                <w:szCs w:val="16"/>
              </w:rPr>
              <w:t>g)</w:t>
            </w:r>
          </w:p>
          <w:p w14:paraId="058BF189" w14:textId="77777777" w:rsidR="00BB1319" w:rsidRPr="003C7EC7" w:rsidRDefault="00BB1319" w:rsidP="00D648BF">
            <w:pPr>
              <w:rPr>
                <w:rFonts w:asciiTheme="majorEastAsia" w:eastAsiaTheme="majorEastAsia" w:hAnsiTheme="majorEastAsia" w:cs="굴림"/>
                <w:kern w:val="0"/>
                <w:szCs w:val="16"/>
              </w:rPr>
            </w:pPr>
            <w:r w:rsidRPr="003C7EC7">
              <w:rPr>
                <w:rFonts w:asciiTheme="majorEastAsia" w:eastAsiaTheme="majorEastAsia" w:hAnsiTheme="majorEastAsia" w:cs="굴림"/>
                <w:kern w:val="0"/>
                <w:szCs w:val="16"/>
              </w:rPr>
              <w:t>150 (max.20kg)</w:t>
            </w:r>
          </w:p>
        </w:tc>
      </w:tr>
      <w:tr w:rsidR="00BB1319" w:rsidRPr="003C7EC7" w14:paraId="2F23BE16" w14:textId="77777777" w:rsidTr="00710F37">
        <w:tc>
          <w:tcPr>
            <w:tcW w:w="3894" w:type="dxa"/>
          </w:tcPr>
          <w:p w14:paraId="618F5559" w14:textId="77777777" w:rsidR="00BB1319" w:rsidRPr="003C7EC7" w:rsidRDefault="00BB1319" w:rsidP="00D648BF">
            <w:pPr>
              <w:rPr>
                <w:rFonts w:asciiTheme="majorEastAsia" w:eastAsiaTheme="majorEastAsia" w:hAnsiTheme="majorEastAsia"/>
                <w:szCs w:val="20"/>
              </w:rPr>
            </w:pPr>
            <w:r w:rsidRPr="003C7EC7">
              <w:rPr>
                <w:rFonts w:asciiTheme="majorEastAsia" w:eastAsiaTheme="majorEastAsia" w:hAnsiTheme="majorEastAsia" w:cs="굴림" w:hint="eastAsia"/>
                <w:kern w:val="0"/>
                <w:szCs w:val="16"/>
              </w:rPr>
              <w:t>Amplitude</w:t>
            </w:r>
            <w:r w:rsidRPr="003C7EC7">
              <w:rPr>
                <w:rFonts w:asciiTheme="majorEastAsia" w:eastAsiaTheme="majorEastAsia" w:hAnsiTheme="majorEastAsia" w:cs="굴림"/>
                <w:kern w:val="0"/>
                <w:szCs w:val="16"/>
              </w:rPr>
              <w:t xml:space="preserve"> </w:t>
            </w:r>
            <w:r w:rsidRPr="003C7EC7">
              <w:rPr>
                <w:rFonts w:asciiTheme="majorEastAsia" w:eastAsiaTheme="majorEastAsia" w:hAnsiTheme="majorEastAsia" w:cs="굴림" w:hint="eastAsia"/>
                <w:kern w:val="0"/>
                <w:szCs w:val="16"/>
              </w:rPr>
              <w:t>(Dia., mm)</w:t>
            </w:r>
          </w:p>
        </w:tc>
        <w:tc>
          <w:tcPr>
            <w:tcW w:w="5319" w:type="dxa"/>
          </w:tcPr>
          <w:p w14:paraId="52CA1F68" w14:textId="77777777" w:rsidR="00BB1319" w:rsidRPr="003C7EC7" w:rsidRDefault="00BB1319" w:rsidP="00D648BF">
            <w:pPr>
              <w:rPr>
                <w:rFonts w:asciiTheme="majorEastAsia" w:eastAsiaTheme="majorEastAsia" w:hAnsiTheme="majorEastAsia"/>
                <w:szCs w:val="20"/>
              </w:rPr>
            </w:pPr>
            <w:r w:rsidRPr="003C7EC7">
              <w:rPr>
                <w:rFonts w:asciiTheme="majorEastAsia" w:eastAsiaTheme="majorEastAsia" w:hAnsiTheme="majorEastAsia"/>
                <w:szCs w:val="20"/>
              </w:rPr>
              <w:t>50.8</w:t>
            </w:r>
          </w:p>
        </w:tc>
      </w:tr>
      <w:tr w:rsidR="00BB1319" w:rsidRPr="003C7EC7" w14:paraId="4B14DFBB" w14:textId="77777777" w:rsidTr="00710F37">
        <w:tc>
          <w:tcPr>
            <w:tcW w:w="3894" w:type="dxa"/>
          </w:tcPr>
          <w:p w14:paraId="09401BA6" w14:textId="77777777" w:rsidR="00BB1319" w:rsidRPr="003C7EC7" w:rsidRDefault="00BB1319" w:rsidP="00D648BF">
            <w:pPr>
              <w:rPr>
                <w:rFonts w:asciiTheme="majorEastAsia" w:eastAsiaTheme="majorEastAsia" w:hAnsiTheme="majorEastAsia"/>
                <w:szCs w:val="20"/>
              </w:rPr>
            </w:pPr>
            <w:r w:rsidRPr="003C7EC7">
              <w:rPr>
                <w:rFonts w:asciiTheme="majorEastAsia" w:eastAsiaTheme="majorEastAsia" w:hAnsiTheme="majorEastAsia" w:cs="굴림" w:hint="eastAsia"/>
                <w:color w:val="000000"/>
                <w:kern w:val="0"/>
                <w:szCs w:val="16"/>
              </w:rPr>
              <w:t>Max. speed per amplitude</w:t>
            </w:r>
            <w:r w:rsidRPr="003C7EC7">
              <w:rPr>
                <w:rFonts w:asciiTheme="majorEastAsia" w:eastAsiaTheme="majorEastAsia" w:hAnsiTheme="majorEastAsia" w:cs="굴림"/>
                <w:color w:val="000000"/>
                <w:kern w:val="0"/>
                <w:szCs w:val="16"/>
              </w:rPr>
              <w:t xml:space="preserve"> </w:t>
            </w:r>
            <w:r w:rsidRPr="003C7EC7">
              <w:rPr>
                <w:rFonts w:asciiTheme="majorEastAsia" w:eastAsiaTheme="majorEastAsia" w:hAnsiTheme="majorEastAsia" w:cs="굴림"/>
                <w:kern w:val="0"/>
                <w:szCs w:val="16"/>
              </w:rPr>
              <w:t>(rpm)</w:t>
            </w:r>
          </w:p>
        </w:tc>
        <w:tc>
          <w:tcPr>
            <w:tcW w:w="5319" w:type="dxa"/>
          </w:tcPr>
          <w:p w14:paraId="7B7177FB" w14:textId="77777777" w:rsidR="00BB1319" w:rsidRPr="003C7EC7" w:rsidRDefault="00BB1319" w:rsidP="00D648BF">
            <w:pPr>
              <w:rPr>
                <w:rFonts w:asciiTheme="majorEastAsia" w:eastAsiaTheme="majorEastAsia" w:hAnsiTheme="majorEastAsia"/>
                <w:szCs w:val="20"/>
              </w:rPr>
            </w:pPr>
            <w:r w:rsidRPr="003C7EC7">
              <w:rPr>
                <w:rFonts w:asciiTheme="majorEastAsia" w:eastAsiaTheme="majorEastAsia" w:hAnsiTheme="majorEastAsia" w:hint="eastAsia"/>
                <w:szCs w:val="20"/>
              </w:rPr>
              <w:t>3</w:t>
            </w:r>
            <w:r w:rsidRPr="003C7EC7">
              <w:rPr>
                <w:rFonts w:asciiTheme="majorEastAsia" w:eastAsiaTheme="majorEastAsia" w:hAnsiTheme="majorEastAsia"/>
                <w:szCs w:val="20"/>
              </w:rPr>
              <w:t>00</w:t>
            </w:r>
          </w:p>
        </w:tc>
      </w:tr>
      <w:tr w:rsidR="00BB1319" w:rsidRPr="003C7EC7" w14:paraId="45B8EB4C" w14:textId="77777777" w:rsidTr="00710F37">
        <w:trPr>
          <w:trHeight w:val="313"/>
        </w:trPr>
        <w:tc>
          <w:tcPr>
            <w:tcW w:w="3894" w:type="dxa"/>
          </w:tcPr>
          <w:p w14:paraId="7AD7D309" w14:textId="77777777" w:rsidR="00BB1319" w:rsidRPr="003C7EC7" w:rsidRDefault="00BB1319" w:rsidP="00D648BF">
            <w:pPr>
              <w:rPr>
                <w:rFonts w:asciiTheme="majorEastAsia" w:eastAsiaTheme="majorEastAsia" w:hAnsiTheme="majorEastAsia"/>
                <w:szCs w:val="20"/>
              </w:rPr>
            </w:pPr>
            <w:r w:rsidRPr="003C7EC7">
              <w:rPr>
                <w:rFonts w:asciiTheme="majorEastAsia" w:eastAsiaTheme="majorEastAsia" w:hAnsiTheme="majorEastAsia" w:cs="굴림" w:hint="eastAsia"/>
                <w:kern w:val="0"/>
                <w:szCs w:val="16"/>
              </w:rPr>
              <w:t>Speed stability</w:t>
            </w:r>
            <w:r w:rsidRPr="003C7EC7">
              <w:rPr>
                <w:rFonts w:asciiTheme="majorEastAsia" w:eastAsiaTheme="majorEastAsia" w:hAnsiTheme="majorEastAsia" w:cs="굴림"/>
                <w:kern w:val="0"/>
                <w:szCs w:val="16"/>
                <w:vertAlign w:val="superscript"/>
              </w:rPr>
              <w:t>2</w:t>
            </w:r>
            <w:r w:rsidRPr="003C7EC7">
              <w:rPr>
                <w:rFonts w:asciiTheme="majorEastAsia" w:eastAsiaTheme="majorEastAsia" w:hAnsiTheme="majorEastAsia" w:cs="굴림" w:hint="eastAsia"/>
                <w:kern w:val="0"/>
                <w:szCs w:val="16"/>
                <w:vertAlign w:val="superscript"/>
              </w:rPr>
              <w:t>)</w:t>
            </w:r>
            <w:r w:rsidRPr="003C7EC7">
              <w:rPr>
                <w:rFonts w:asciiTheme="majorEastAsia" w:eastAsiaTheme="majorEastAsia" w:hAnsiTheme="majorEastAsia" w:cs="굴림" w:hint="eastAsia"/>
                <w:kern w:val="0"/>
                <w:szCs w:val="16"/>
              </w:rPr>
              <w:t xml:space="preserve"> (rpm, %)</w:t>
            </w:r>
          </w:p>
        </w:tc>
        <w:tc>
          <w:tcPr>
            <w:tcW w:w="5319" w:type="dxa"/>
          </w:tcPr>
          <w:p w14:paraId="44C7F2C3" w14:textId="77777777" w:rsidR="00BB1319" w:rsidRPr="003C7EC7" w:rsidRDefault="00BB1319" w:rsidP="00D648BF">
            <w:pPr>
              <w:rPr>
                <w:rFonts w:asciiTheme="majorEastAsia" w:eastAsiaTheme="majorEastAsia" w:hAnsiTheme="majorEastAsia"/>
                <w:szCs w:val="20"/>
              </w:rPr>
            </w:pPr>
            <w:r w:rsidRPr="003C7EC7">
              <w:rPr>
                <w:rFonts w:asciiTheme="majorEastAsia" w:eastAsiaTheme="majorEastAsia" w:hAnsiTheme="majorEastAsia" w:cs="NotoSansCJKkr-Light" w:hint="eastAsia"/>
                <w:kern w:val="0"/>
                <w:szCs w:val="20"/>
              </w:rPr>
              <w:t>±</w:t>
            </w:r>
            <w:r w:rsidRPr="003C7EC7">
              <w:rPr>
                <w:rFonts w:asciiTheme="majorEastAsia" w:eastAsiaTheme="majorEastAsia" w:hAnsiTheme="majorEastAsia" w:cs="NotoSansCJKkr-Light"/>
                <w:kern w:val="0"/>
                <w:szCs w:val="20"/>
              </w:rPr>
              <w:t>1</w:t>
            </w:r>
          </w:p>
        </w:tc>
      </w:tr>
      <w:tr w:rsidR="00BB1319" w:rsidRPr="003C7EC7" w14:paraId="26736BF5" w14:textId="77777777" w:rsidTr="00710F37">
        <w:tc>
          <w:tcPr>
            <w:tcW w:w="3894" w:type="dxa"/>
          </w:tcPr>
          <w:p w14:paraId="62278EE2" w14:textId="77777777" w:rsidR="00BB1319" w:rsidRPr="003C7EC7" w:rsidRDefault="00BB1319" w:rsidP="00D648BF">
            <w:pPr>
              <w:rPr>
                <w:rFonts w:asciiTheme="majorEastAsia" w:eastAsiaTheme="majorEastAsia" w:hAnsiTheme="majorEastAsia"/>
                <w:szCs w:val="20"/>
              </w:rPr>
            </w:pPr>
            <w:r w:rsidRPr="003C7EC7">
              <w:rPr>
                <w:rFonts w:asciiTheme="majorEastAsia" w:eastAsiaTheme="majorEastAsia" w:hAnsiTheme="majorEastAsia" w:cs="굴림" w:hint="eastAsia"/>
                <w:kern w:val="0"/>
                <w:szCs w:val="16"/>
              </w:rPr>
              <w:t>Timer (count-down)</w:t>
            </w:r>
          </w:p>
        </w:tc>
        <w:tc>
          <w:tcPr>
            <w:tcW w:w="5319" w:type="dxa"/>
          </w:tcPr>
          <w:p w14:paraId="22A170DC" w14:textId="77777777" w:rsidR="00BB1319" w:rsidRPr="003C7EC7" w:rsidRDefault="00BB1319" w:rsidP="00D648BF">
            <w:pPr>
              <w:rPr>
                <w:rFonts w:asciiTheme="majorEastAsia" w:eastAsiaTheme="majorEastAsia" w:hAnsiTheme="majorEastAsia"/>
                <w:szCs w:val="20"/>
              </w:rPr>
            </w:pPr>
            <w:r w:rsidRPr="003C7EC7">
              <w:rPr>
                <w:rFonts w:asciiTheme="majorEastAsia" w:eastAsiaTheme="majorEastAsia" w:hAnsiTheme="majorEastAsia" w:cs="굴림" w:hint="eastAsia"/>
                <w:kern w:val="0"/>
                <w:szCs w:val="16"/>
              </w:rPr>
              <w:t>999hr 59min</w:t>
            </w:r>
          </w:p>
        </w:tc>
      </w:tr>
      <w:tr w:rsidR="00BB1319" w:rsidRPr="003C7EC7" w14:paraId="12C507CD" w14:textId="77777777" w:rsidTr="00D648BF">
        <w:tc>
          <w:tcPr>
            <w:tcW w:w="9213" w:type="dxa"/>
            <w:gridSpan w:val="2"/>
          </w:tcPr>
          <w:p w14:paraId="35016D26" w14:textId="77777777" w:rsidR="00BB1319" w:rsidRPr="003C7EC7" w:rsidRDefault="00BB1319" w:rsidP="00D648BF">
            <w:pPr>
              <w:rPr>
                <w:rFonts w:asciiTheme="majorEastAsia" w:eastAsiaTheme="majorEastAsia" w:hAnsiTheme="majorEastAsia" w:cs="굴림"/>
                <w:kern w:val="0"/>
                <w:szCs w:val="16"/>
              </w:rPr>
            </w:pPr>
            <w:r w:rsidRPr="003C7EC7">
              <w:rPr>
                <w:rFonts w:asciiTheme="majorEastAsia" w:eastAsiaTheme="majorEastAsia" w:hAnsiTheme="majorEastAsia"/>
                <w:b/>
                <w:szCs w:val="20"/>
              </w:rPr>
              <w:t>Dimension (1unit)</w:t>
            </w:r>
          </w:p>
        </w:tc>
      </w:tr>
      <w:tr w:rsidR="00BB1319" w:rsidRPr="003C7EC7" w14:paraId="32E23CC2" w14:textId="77777777" w:rsidTr="00710F37">
        <w:tc>
          <w:tcPr>
            <w:tcW w:w="3894" w:type="dxa"/>
            <w:vAlign w:val="center"/>
          </w:tcPr>
          <w:p w14:paraId="2BC8F168" w14:textId="77777777" w:rsidR="00BB1319" w:rsidRPr="003C7EC7" w:rsidRDefault="00BB1319" w:rsidP="00D648BF">
            <w:pPr>
              <w:rPr>
                <w:rFonts w:asciiTheme="majorEastAsia" w:eastAsiaTheme="majorEastAsia" w:hAnsiTheme="majorEastAsia" w:cs="굴림"/>
                <w:kern w:val="0"/>
                <w:szCs w:val="16"/>
              </w:rPr>
            </w:pPr>
            <w:r w:rsidRPr="003C7EC7">
              <w:rPr>
                <w:rFonts w:asciiTheme="majorEastAsia" w:eastAsiaTheme="majorEastAsia" w:hAnsiTheme="majorEastAsia" w:cs="굴림" w:hint="eastAsia"/>
                <w:kern w:val="0"/>
                <w:szCs w:val="16"/>
              </w:rPr>
              <w:t>Chamber Volume (L)</w:t>
            </w:r>
          </w:p>
        </w:tc>
        <w:tc>
          <w:tcPr>
            <w:tcW w:w="5319" w:type="dxa"/>
          </w:tcPr>
          <w:p w14:paraId="56E1E385" w14:textId="77777777" w:rsidR="00BB1319" w:rsidRPr="003C7EC7" w:rsidRDefault="00BB1319" w:rsidP="00D648BF">
            <w:pPr>
              <w:rPr>
                <w:rFonts w:asciiTheme="majorEastAsia" w:eastAsiaTheme="majorEastAsia" w:hAnsiTheme="majorEastAsia" w:cs="굴림"/>
                <w:kern w:val="0"/>
                <w:szCs w:val="16"/>
              </w:rPr>
            </w:pPr>
            <w:r w:rsidRPr="003C7EC7">
              <w:rPr>
                <w:rFonts w:asciiTheme="majorEastAsia" w:eastAsiaTheme="majorEastAsia" w:hAnsiTheme="majorEastAsia" w:cs="굴림" w:hint="eastAsia"/>
                <w:kern w:val="0"/>
                <w:szCs w:val="16"/>
              </w:rPr>
              <w:t>1</w:t>
            </w:r>
            <w:r w:rsidRPr="003C7EC7">
              <w:rPr>
                <w:rFonts w:asciiTheme="majorEastAsia" w:eastAsiaTheme="majorEastAsia" w:hAnsiTheme="majorEastAsia" w:cs="굴림"/>
                <w:kern w:val="0"/>
                <w:szCs w:val="16"/>
              </w:rPr>
              <w:t>98</w:t>
            </w:r>
          </w:p>
        </w:tc>
      </w:tr>
      <w:tr w:rsidR="00BB1319" w:rsidRPr="003C7EC7" w14:paraId="1A5DB0E5" w14:textId="77777777" w:rsidTr="00710F37">
        <w:tc>
          <w:tcPr>
            <w:tcW w:w="3894" w:type="dxa"/>
            <w:vAlign w:val="center"/>
          </w:tcPr>
          <w:p w14:paraId="2C41B758" w14:textId="77777777" w:rsidR="00BB1319" w:rsidRPr="003C7EC7" w:rsidRDefault="00BB1319" w:rsidP="00D648BF">
            <w:pPr>
              <w:rPr>
                <w:rFonts w:asciiTheme="majorEastAsia" w:eastAsiaTheme="majorEastAsia" w:hAnsiTheme="majorEastAsia" w:cs="굴림"/>
                <w:kern w:val="0"/>
                <w:szCs w:val="16"/>
              </w:rPr>
            </w:pPr>
            <w:r w:rsidRPr="003C7EC7">
              <w:rPr>
                <w:rFonts w:asciiTheme="majorEastAsia" w:eastAsiaTheme="majorEastAsia" w:hAnsiTheme="majorEastAsia" w:cs="굴림" w:hint="eastAsia"/>
                <w:kern w:val="0"/>
                <w:szCs w:val="16"/>
              </w:rPr>
              <w:t>Platform (</w:t>
            </w:r>
            <w:proofErr w:type="spellStart"/>
            <w:r w:rsidRPr="003C7EC7">
              <w:rPr>
                <w:rFonts w:asciiTheme="majorEastAsia" w:eastAsiaTheme="majorEastAsia" w:hAnsiTheme="majorEastAsia" w:cs="굴림" w:hint="eastAsia"/>
                <w:kern w:val="0"/>
                <w:szCs w:val="16"/>
              </w:rPr>
              <w:t>WxD</w:t>
            </w:r>
            <w:proofErr w:type="spellEnd"/>
            <w:r w:rsidRPr="003C7EC7">
              <w:rPr>
                <w:rFonts w:asciiTheme="majorEastAsia" w:eastAsiaTheme="majorEastAsia" w:hAnsiTheme="majorEastAsia" w:cs="굴림" w:hint="eastAsia"/>
                <w:kern w:val="0"/>
                <w:szCs w:val="16"/>
              </w:rPr>
              <w:t>, mm)</w:t>
            </w:r>
          </w:p>
        </w:tc>
        <w:tc>
          <w:tcPr>
            <w:tcW w:w="5319" w:type="dxa"/>
          </w:tcPr>
          <w:p w14:paraId="70236EC7" w14:textId="77777777" w:rsidR="00BB1319" w:rsidRPr="003C7EC7" w:rsidRDefault="00BB1319" w:rsidP="00D648BF">
            <w:pPr>
              <w:rPr>
                <w:rFonts w:asciiTheme="majorEastAsia" w:eastAsiaTheme="majorEastAsia" w:hAnsiTheme="majorEastAsia" w:cs="굴림"/>
                <w:kern w:val="0"/>
                <w:szCs w:val="16"/>
              </w:rPr>
            </w:pPr>
            <w:r w:rsidRPr="003C7EC7">
              <w:rPr>
                <w:rFonts w:asciiTheme="majorEastAsia" w:eastAsiaTheme="majorEastAsia" w:hAnsiTheme="majorEastAsia" w:cs="굴림"/>
                <w:kern w:val="0"/>
                <w:szCs w:val="16"/>
              </w:rPr>
              <w:t>755</w:t>
            </w:r>
            <w:r w:rsidRPr="003C7EC7">
              <w:rPr>
                <w:rFonts w:asciiTheme="majorEastAsia" w:eastAsiaTheme="majorEastAsia" w:hAnsiTheme="majorEastAsia" w:cs="굴림" w:hint="eastAsia"/>
                <w:kern w:val="0"/>
                <w:szCs w:val="16"/>
              </w:rPr>
              <w:t xml:space="preserve"> x </w:t>
            </w:r>
            <w:r w:rsidRPr="003C7EC7">
              <w:rPr>
                <w:rFonts w:asciiTheme="majorEastAsia" w:eastAsiaTheme="majorEastAsia" w:hAnsiTheme="majorEastAsia" w:cs="굴림"/>
                <w:kern w:val="0"/>
                <w:szCs w:val="16"/>
              </w:rPr>
              <w:t>520</w:t>
            </w:r>
          </w:p>
        </w:tc>
      </w:tr>
      <w:tr w:rsidR="00BB1319" w:rsidRPr="003C7EC7" w14:paraId="446BAE36" w14:textId="77777777" w:rsidTr="00710F37">
        <w:tc>
          <w:tcPr>
            <w:tcW w:w="3894" w:type="dxa"/>
            <w:vAlign w:val="center"/>
          </w:tcPr>
          <w:p w14:paraId="17580A8D" w14:textId="77777777" w:rsidR="00BB1319" w:rsidRPr="003C7EC7" w:rsidRDefault="00BB1319" w:rsidP="00D648BF">
            <w:pPr>
              <w:rPr>
                <w:rFonts w:asciiTheme="majorEastAsia" w:eastAsiaTheme="majorEastAsia" w:hAnsiTheme="majorEastAsia"/>
                <w:szCs w:val="20"/>
              </w:rPr>
            </w:pPr>
            <w:r w:rsidRPr="003C7EC7">
              <w:rPr>
                <w:rFonts w:asciiTheme="majorEastAsia" w:eastAsiaTheme="majorEastAsia" w:hAnsiTheme="majorEastAsia" w:cs="굴림"/>
                <w:kern w:val="0"/>
                <w:szCs w:val="16"/>
              </w:rPr>
              <w:t>Interior</w:t>
            </w:r>
            <w:r w:rsidRPr="003C7EC7">
              <w:rPr>
                <w:rFonts w:asciiTheme="majorEastAsia" w:eastAsiaTheme="majorEastAsia" w:hAnsiTheme="majorEastAsia" w:cs="굴림" w:hint="eastAsia"/>
                <w:kern w:val="0"/>
                <w:szCs w:val="16"/>
              </w:rPr>
              <w:t xml:space="preserve"> (</w:t>
            </w:r>
            <w:proofErr w:type="spellStart"/>
            <w:r w:rsidRPr="003C7EC7">
              <w:rPr>
                <w:rFonts w:asciiTheme="majorEastAsia" w:eastAsiaTheme="majorEastAsia" w:hAnsiTheme="majorEastAsia" w:cs="굴림" w:hint="eastAsia"/>
                <w:kern w:val="0"/>
                <w:szCs w:val="16"/>
              </w:rPr>
              <w:t>WxD</w:t>
            </w:r>
            <w:r w:rsidRPr="003C7EC7">
              <w:rPr>
                <w:rFonts w:asciiTheme="majorEastAsia" w:eastAsiaTheme="majorEastAsia" w:hAnsiTheme="majorEastAsia" w:cs="굴림"/>
                <w:kern w:val="0"/>
                <w:szCs w:val="16"/>
              </w:rPr>
              <w:t>xH</w:t>
            </w:r>
            <w:proofErr w:type="spellEnd"/>
            <w:r w:rsidRPr="003C7EC7">
              <w:rPr>
                <w:rFonts w:asciiTheme="majorEastAsia" w:eastAsiaTheme="majorEastAsia" w:hAnsiTheme="majorEastAsia" w:cs="굴림" w:hint="eastAsia"/>
                <w:kern w:val="0"/>
                <w:szCs w:val="16"/>
              </w:rPr>
              <w:t>, mm)</w:t>
            </w:r>
          </w:p>
        </w:tc>
        <w:tc>
          <w:tcPr>
            <w:tcW w:w="5319" w:type="dxa"/>
          </w:tcPr>
          <w:p w14:paraId="27997008" w14:textId="77777777" w:rsidR="00BB1319" w:rsidRPr="003C7EC7" w:rsidRDefault="00BB1319" w:rsidP="00D648BF">
            <w:pPr>
              <w:rPr>
                <w:rFonts w:asciiTheme="majorEastAsia" w:eastAsiaTheme="majorEastAsia" w:hAnsiTheme="majorEastAsia"/>
                <w:szCs w:val="20"/>
              </w:rPr>
            </w:pPr>
            <w:r w:rsidRPr="003C7EC7">
              <w:rPr>
                <w:rFonts w:asciiTheme="majorEastAsia" w:eastAsiaTheme="majorEastAsia" w:hAnsiTheme="majorEastAsia" w:cs="굴림"/>
                <w:kern w:val="0"/>
                <w:szCs w:val="16"/>
              </w:rPr>
              <w:t>809 x 624 x 393</w:t>
            </w:r>
          </w:p>
        </w:tc>
      </w:tr>
      <w:tr w:rsidR="00BB1319" w:rsidRPr="003C7EC7" w14:paraId="64815922" w14:textId="77777777" w:rsidTr="00710F37">
        <w:tc>
          <w:tcPr>
            <w:tcW w:w="3894" w:type="dxa"/>
          </w:tcPr>
          <w:p w14:paraId="72071625" w14:textId="77777777" w:rsidR="00BB1319" w:rsidRPr="003C7EC7" w:rsidRDefault="00BB1319" w:rsidP="00D648BF">
            <w:pPr>
              <w:tabs>
                <w:tab w:val="left" w:pos="1256"/>
              </w:tabs>
              <w:rPr>
                <w:rFonts w:asciiTheme="majorEastAsia" w:eastAsiaTheme="majorEastAsia" w:hAnsiTheme="majorEastAsia"/>
                <w:szCs w:val="20"/>
              </w:rPr>
            </w:pPr>
            <w:r w:rsidRPr="003C7EC7">
              <w:rPr>
                <w:rFonts w:asciiTheme="majorEastAsia" w:eastAsiaTheme="majorEastAsia" w:hAnsiTheme="majorEastAsia" w:cs="굴림" w:hint="eastAsia"/>
                <w:kern w:val="0"/>
                <w:szCs w:val="16"/>
              </w:rPr>
              <w:t>Exterior (</w:t>
            </w:r>
            <w:proofErr w:type="spellStart"/>
            <w:r w:rsidRPr="003C7EC7">
              <w:rPr>
                <w:rFonts w:asciiTheme="majorEastAsia" w:eastAsiaTheme="majorEastAsia" w:hAnsiTheme="majorEastAsia" w:cs="굴림" w:hint="eastAsia"/>
                <w:kern w:val="0"/>
                <w:szCs w:val="16"/>
              </w:rPr>
              <w:t>WxDxH</w:t>
            </w:r>
            <w:proofErr w:type="spellEnd"/>
            <w:r w:rsidRPr="003C7EC7">
              <w:rPr>
                <w:rFonts w:asciiTheme="majorEastAsia" w:eastAsiaTheme="majorEastAsia" w:hAnsiTheme="majorEastAsia" w:cs="굴림" w:hint="eastAsia"/>
                <w:kern w:val="0"/>
                <w:szCs w:val="16"/>
              </w:rPr>
              <w:t>, mm)</w:t>
            </w:r>
          </w:p>
        </w:tc>
        <w:tc>
          <w:tcPr>
            <w:tcW w:w="5319" w:type="dxa"/>
          </w:tcPr>
          <w:p w14:paraId="14E9830E" w14:textId="77777777" w:rsidR="00BB1319" w:rsidRPr="003C7EC7" w:rsidRDefault="00BB1319" w:rsidP="00D648BF">
            <w:pPr>
              <w:rPr>
                <w:rFonts w:asciiTheme="majorEastAsia" w:eastAsiaTheme="majorEastAsia" w:hAnsiTheme="majorEastAsia" w:cs="굴림"/>
                <w:kern w:val="0"/>
                <w:szCs w:val="16"/>
              </w:rPr>
            </w:pPr>
            <w:r w:rsidRPr="003C7EC7">
              <w:rPr>
                <w:rFonts w:asciiTheme="majorEastAsia" w:eastAsiaTheme="majorEastAsia" w:hAnsiTheme="majorEastAsia" w:cs="굴림"/>
                <w:kern w:val="0"/>
                <w:szCs w:val="16"/>
              </w:rPr>
              <w:t>1</w:t>
            </w:r>
            <w:proofErr w:type="gramStart"/>
            <w:r w:rsidRPr="003C7EC7">
              <w:rPr>
                <w:rFonts w:asciiTheme="majorEastAsia" w:eastAsiaTheme="majorEastAsia" w:hAnsiTheme="majorEastAsia" w:cs="굴림"/>
                <w:kern w:val="0"/>
                <w:szCs w:val="16"/>
              </w:rPr>
              <w:t>unit ;</w:t>
            </w:r>
            <w:proofErr w:type="gramEnd"/>
            <w:r w:rsidRPr="003C7EC7">
              <w:rPr>
                <w:rFonts w:asciiTheme="majorEastAsia" w:eastAsiaTheme="majorEastAsia" w:hAnsiTheme="majorEastAsia" w:cs="굴림"/>
                <w:kern w:val="0"/>
                <w:szCs w:val="16"/>
              </w:rPr>
              <w:t xml:space="preserve"> 1307 x 996 x 755</w:t>
            </w:r>
          </w:p>
          <w:p w14:paraId="5D555C11" w14:textId="77777777" w:rsidR="00BB1319" w:rsidRPr="003C7EC7" w:rsidRDefault="00BB1319" w:rsidP="00D648BF">
            <w:pPr>
              <w:rPr>
                <w:rFonts w:asciiTheme="majorEastAsia" w:eastAsiaTheme="majorEastAsia" w:hAnsiTheme="majorEastAsia" w:cs="굴림"/>
                <w:kern w:val="0"/>
                <w:szCs w:val="16"/>
              </w:rPr>
            </w:pPr>
            <w:r w:rsidRPr="003C7EC7">
              <w:rPr>
                <w:rFonts w:asciiTheme="majorEastAsia" w:eastAsiaTheme="majorEastAsia" w:hAnsiTheme="majorEastAsia" w:cs="굴림"/>
                <w:kern w:val="0"/>
                <w:szCs w:val="16"/>
              </w:rPr>
              <w:t>1unit+stand-</w:t>
            </w:r>
            <w:r w:rsidRPr="003C7EC7">
              <w:rPr>
                <w:rFonts w:asciiTheme="majorEastAsia" w:eastAsiaTheme="majorEastAsia" w:hAnsiTheme="majorEastAsia" w:cs="굴림" w:hint="eastAsia"/>
                <w:kern w:val="0"/>
                <w:szCs w:val="16"/>
              </w:rPr>
              <w:t>Ⅰ</w:t>
            </w:r>
            <w:r w:rsidRPr="003C7EC7">
              <w:rPr>
                <w:rFonts w:asciiTheme="majorEastAsia" w:eastAsiaTheme="majorEastAsia" w:hAnsiTheme="majorEastAsia" w:cs="굴림"/>
                <w:kern w:val="0"/>
                <w:szCs w:val="16"/>
              </w:rPr>
              <w:t xml:space="preserve"> </w:t>
            </w:r>
            <w:r w:rsidRPr="003C7EC7">
              <w:rPr>
                <w:rFonts w:asciiTheme="majorEastAsia" w:eastAsiaTheme="majorEastAsia" w:hAnsiTheme="majorEastAsia" w:cs="굴림" w:hint="eastAsia"/>
                <w:kern w:val="0"/>
                <w:szCs w:val="16"/>
              </w:rPr>
              <w:t>o</w:t>
            </w:r>
            <w:r w:rsidRPr="003C7EC7">
              <w:rPr>
                <w:rFonts w:asciiTheme="majorEastAsia" w:eastAsiaTheme="majorEastAsia" w:hAnsiTheme="majorEastAsia" w:cs="굴림"/>
                <w:kern w:val="0"/>
                <w:szCs w:val="16"/>
              </w:rPr>
              <w:t>r 2unit stacked ; 1307 x 996 x 1355</w:t>
            </w:r>
          </w:p>
          <w:p w14:paraId="2EB9E9EB" w14:textId="77777777" w:rsidR="00BB1319" w:rsidRPr="003C7EC7" w:rsidRDefault="00BB1319" w:rsidP="00D648BF">
            <w:pPr>
              <w:rPr>
                <w:rFonts w:asciiTheme="majorEastAsia" w:eastAsiaTheme="majorEastAsia" w:hAnsiTheme="majorEastAsia" w:cs="굴림"/>
                <w:kern w:val="0"/>
                <w:szCs w:val="16"/>
              </w:rPr>
            </w:pPr>
            <w:r w:rsidRPr="003C7EC7">
              <w:rPr>
                <w:rFonts w:asciiTheme="majorEastAsia" w:eastAsiaTheme="majorEastAsia" w:hAnsiTheme="majorEastAsia" w:cs="굴림"/>
                <w:kern w:val="0"/>
                <w:szCs w:val="16"/>
              </w:rPr>
              <w:t>2unit+stand-</w:t>
            </w:r>
            <w:r w:rsidRPr="003C7EC7">
              <w:rPr>
                <w:rFonts w:asciiTheme="majorEastAsia" w:eastAsiaTheme="majorEastAsia" w:hAnsiTheme="majorEastAsia" w:cs="굴림" w:hint="eastAsia"/>
                <w:kern w:val="0"/>
                <w:szCs w:val="16"/>
              </w:rPr>
              <w:t>Ⅱ</w:t>
            </w:r>
            <w:r w:rsidRPr="003C7EC7">
              <w:rPr>
                <w:rFonts w:asciiTheme="majorEastAsia" w:eastAsiaTheme="majorEastAsia" w:hAnsiTheme="majorEastAsia" w:cs="굴림"/>
                <w:kern w:val="0"/>
                <w:szCs w:val="16"/>
              </w:rPr>
              <w:t xml:space="preserve"> stacked ; 1307 x 996 x 1655</w:t>
            </w:r>
          </w:p>
          <w:p w14:paraId="2D4FABDF" w14:textId="77777777" w:rsidR="00BB1319" w:rsidRPr="003C7EC7" w:rsidRDefault="00BB1319" w:rsidP="00D648BF">
            <w:pPr>
              <w:rPr>
                <w:rFonts w:asciiTheme="majorEastAsia" w:eastAsiaTheme="majorEastAsia" w:hAnsiTheme="majorEastAsia"/>
                <w:szCs w:val="20"/>
              </w:rPr>
            </w:pPr>
            <w:r w:rsidRPr="003C7EC7">
              <w:rPr>
                <w:rFonts w:asciiTheme="majorEastAsia" w:eastAsiaTheme="majorEastAsia" w:hAnsiTheme="majorEastAsia" w:hint="eastAsia"/>
                <w:szCs w:val="20"/>
              </w:rPr>
              <w:t>3</w:t>
            </w:r>
            <w:r w:rsidRPr="003C7EC7">
              <w:rPr>
                <w:rFonts w:asciiTheme="majorEastAsia" w:eastAsiaTheme="majorEastAsia" w:hAnsiTheme="majorEastAsia"/>
                <w:szCs w:val="20"/>
              </w:rPr>
              <w:t xml:space="preserve">unit </w:t>
            </w:r>
            <w:proofErr w:type="gramStart"/>
            <w:r w:rsidRPr="003C7EC7">
              <w:rPr>
                <w:rFonts w:asciiTheme="majorEastAsia" w:eastAsiaTheme="majorEastAsia" w:hAnsiTheme="majorEastAsia"/>
                <w:szCs w:val="20"/>
              </w:rPr>
              <w:t xml:space="preserve">stacked </w:t>
            </w:r>
            <w:r w:rsidRPr="003C7EC7">
              <w:rPr>
                <w:rFonts w:asciiTheme="majorEastAsia" w:eastAsiaTheme="majorEastAsia" w:hAnsiTheme="majorEastAsia" w:cs="굴림"/>
                <w:kern w:val="0"/>
                <w:szCs w:val="16"/>
              </w:rPr>
              <w:t>;</w:t>
            </w:r>
            <w:proofErr w:type="gramEnd"/>
            <w:r w:rsidRPr="003C7EC7">
              <w:rPr>
                <w:rFonts w:asciiTheme="majorEastAsia" w:eastAsiaTheme="majorEastAsia" w:hAnsiTheme="majorEastAsia" w:cs="굴림"/>
                <w:kern w:val="0"/>
                <w:szCs w:val="16"/>
              </w:rPr>
              <w:t xml:space="preserve"> 1307 x 996 x 1955</w:t>
            </w:r>
          </w:p>
        </w:tc>
      </w:tr>
    </w:tbl>
    <w:p w14:paraId="47A280A1" w14:textId="77777777" w:rsidR="00ED2AB5" w:rsidRDefault="00ED2AB5" w:rsidP="00ED2AB5">
      <w:pPr>
        <w:pStyle w:val="ListParagraph"/>
        <w:ind w:leftChars="0" w:left="1080"/>
        <w:rPr>
          <w:rFonts w:asciiTheme="majorEastAsia" w:eastAsiaTheme="majorEastAsia" w:hAnsiTheme="majorEastAsia"/>
          <w:b/>
          <w:bCs/>
          <w:sz w:val="28"/>
          <w:szCs w:val="36"/>
        </w:rPr>
      </w:pPr>
    </w:p>
    <w:p w14:paraId="351B4FF6" w14:textId="284058FC" w:rsidR="00BB1319" w:rsidRPr="003C7EC7" w:rsidRDefault="00BB1319" w:rsidP="00BB1319">
      <w:pPr>
        <w:pStyle w:val="ListParagraph"/>
        <w:numPr>
          <w:ilvl w:val="0"/>
          <w:numId w:val="6"/>
        </w:numPr>
        <w:ind w:leftChars="0"/>
        <w:rPr>
          <w:rFonts w:asciiTheme="majorEastAsia" w:eastAsiaTheme="majorEastAsia" w:hAnsiTheme="majorEastAsia"/>
          <w:b/>
          <w:bCs/>
          <w:sz w:val="28"/>
          <w:szCs w:val="36"/>
        </w:rPr>
      </w:pPr>
      <w:r w:rsidRPr="003C7EC7">
        <w:rPr>
          <w:rFonts w:asciiTheme="majorEastAsia" w:eastAsiaTheme="majorEastAsia" w:hAnsiTheme="majorEastAsia"/>
          <w:b/>
          <w:bCs/>
          <w:sz w:val="28"/>
          <w:szCs w:val="36"/>
        </w:rPr>
        <w:lastRenderedPageBreak/>
        <w:t xml:space="preserve">Remarks </w:t>
      </w:r>
    </w:p>
    <w:p w14:paraId="41FF2341" w14:textId="46FF3817" w:rsidR="00BB1319" w:rsidRPr="003C7EC7" w:rsidRDefault="00BB1319" w:rsidP="00BB1319">
      <w:pPr>
        <w:pStyle w:val="ListParagraph"/>
        <w:numPr>
          <w:ilvl w:val="0"/>
          <w:numId w:val="25"/>
        </w:numPr>
        <w:ind w:leftChars="0"/>
        <w:rPr>
          <w:rFonts w:asciiTheme="majorEastAsia" w:eastAsiaTheme="majorEastAsia" w:hAnsiTheme="majorEastAsia"/>
        </w:rPr>
      </w:pPr>
      <w:r w:rsidRPr="003C7EC7">
        <w:rPr>
          <w:rFonts w:asciiTheme="majorEastAsia" w:eastAsiaTheme="majorEastAsia" w:hAnsiTheme="majorEastAsia" w:hint="eastAsia"/>
        </w:rPr>
        <w:t xml:space="preserve">보증기간 구입일로부터 만 </w:t>
      </w:r>
      <w:r w:rsidRPr="003C7EC7">
        <w:rPr>
          <w:rFonts w:asciiTheme="majorEastAsia" w:eastAsiaTheme="majorEastAsia" w:hAnsiTheme="majorEastAsia"/>
        </w:rPr>
        <w:t>2</w:t>
      </w:r>
      <w:r w:rsidRPr="003C7EC7">
        <w:rPr>
          <w:rFonts w:asciiTheme="majorEastAsia" w:eastAsiaTheme="majorEastAsia" w:hAnsiTheme="majorEastAsia" w:hint="eastAsia"/>
        </w:rPr>
        <w:t>년 이상</w:t>
      </w:r>
      <w:r w:rsidRPr="003C7EC7">
        <w:rPr>
          <w:rFonts w:asciiTheme="majorEastAsia" w:eastAsiaTheme="majorEastAsia" w:hAnsiTheme="majorEastAsia"/>
        </w:rPr>
        <w:t>.</w:t>
      </w:r>
    </w:p>
    <w:p w14:paraId="522B12BD" w14:textId="261F26AF" w:rsidR="00BB1319" w:rsidRPr="003C7EC7" w:rsidRDefault="00BB1319" w:rsidP="00BB1319">
      <w:pPr>
        <w:pStyle w:val="ListParagraph"/>
        <w:numPr>
          <w:ilvl w:val="0"/>
          <w:numId w:val="25"/>
        </w:numPr>
        <w:ind w:leftChars="0"/>
        <w:rPr>
          <w:rFonts w:asciiTheme="majorEastAsia" w:eastAsiaTheme="majorEastAsia" w:hAnsiTheme="majorEastAsia"/>
        </w:rPr>
      </w:pPr>
      <w:r w:rsidRPr="003C7EC7">
        <w:rPr>
          <w:rFonts w:asciiTheme="majorEastAsia" w:eastAsiaTheme="majorEastAsia" w:hAnsiTheme="majorEastAsia" w:hint="eastAsia"/>
        </w:rPr>
        <w:t>장비 납품 및 설치와</w:t>
      </w:r>
      <w:r w:rsidR="004C5DBF" w:rsidRPr="003C7EC7">
        <w:rPr>
          <w:rFonts w:asciiTheme="majorEastAsia" w:eastAsiaTheme="majorEastAsia" w:hAnsiTheme="majorEastAsia" w:hint="eastAsia"/>
        </w:rPr>
        <w:t xml:space="preserve"> </w:t>
      </w:r>
      <w:r w:rsidRPr="003C7EC7">
        <w:rPr>
          <w:rFonts w:asciiTheme="majorEastAsia" w:eastAsiaTheme="majorEastAsia" w:hAnsiTheme="majorEastAsia" w:hint="eastAsia"/>
        </w:rPr>
        <w:t xml:space="preserve"> </w:t>
      </w:r>
      <w:r w:rsidRPr="003C7EC7">
        <w:rPr>
          <w:rFonts w:asciiTheme="majorEastAsia" w:eastAsiaTheme="majorEastAsia" w:hAnsiTheme="majorEastAsia"/>
        </w:rPr>
        <w:t>IQ/OQ</w:t>
      </w:r>
      <w:r w:rsidRPr="003C7EC7">
        <w:rPr>
          <w:rFonts w:asciiTheme="majorEastAsia" w:eastAsiaTheme="majorEastAsia" w:hAnsiTheme="majorEastAsia" w:hint="eastAsia"/>
        </w:rPr>
        <w:t xml:space="preserve">를 통한 </w:t>
      </w:r>
      <w:r w:rsidRPr="003C7EC7">
        <w:rPr>
          <w:rFonts w:asciiTheme="majorEastAsia" w:eastAsiaTheme="majorEastAsia" w:hAnsiTheme="majorEastAsia"/>
        </w:rPr>
        <w:t>validation</w:t>
      </w:r>
      <w:r w:rsidRPr="003C7EC7">
        <w:rPr>
          <w:rFonts w:asciiTheme="majorEastAsia" w:eastAsiaTheme="majorEastAsia" w:hAnsiTheme="majorEastAsia" w:hint="eastAsia"/>
        </w:rPr>
        <w:t xml:space="preserve"> 확인이 필요함.</w:t>
      </w:r>
    </w:p>
    <w:p w14:paraId="4C147A14" w14:textId="3CA2F202" w:rsidR="00BB1319" w:rsidRPr="003C7EC7" w:rsidRDefault="00BB1319" w:rsidP="00BB1319">
      <w:pPr>
        <w:pStyle w:val="ListParagraph"/>
        <w:ind w:leftChars="0" w:left="1080"/>
        <w:rPr>
          <w:rFonts w:asciiTheme="majorEastAsia" w:eastAsiaTheme="majorEastAsia" w:hAnsiTheme="majorEastAsia"/>
        </w:rPr>
      </w:pPr>
      <w:r w:rsidRPr="003C7EC7">
        <w:rPr>
          <w:rFonts w:asciiTheme="majorEastAsia" w:eastAsiaTheme="majorEastAsia" w:hAnsiTheme="majorEastAsia" w:hint="eastAsia"/>
        </w:rPr>
        <w:t xml:space="preserve"> </w:t>
      </w:r>
    </w:p>
    <w:p w14:paraId="3E50F5E4" w14:textId="5238C7E8" w:rsidR="009A58A4" w:rsidRPr="00B74349" w:rsidRDefault="009A58A4" w:rsidP="00B74349">
      <w:pPr>
        <w:pStyle w:val="ListParagraph"/>
        <w:numPr>
          <w:ilvl w:val="0"/>
          <w:numId w:val="6"/>
        </w:numPr>
        <w:ind w:leftChars="0"/>
        <w:rPr>
          <w:rFonts w:asciiTheme="majorEastAsia" w:eastAsiaTheme="majorEastAsia" w:hAnsiTheme="majorEastAsia"/>
          <w:b/>
          <w:bCs/>
          <w:sz w:val="40"/>
          <w:szCs w:val="48"/>
        </w:rPr>
      </w:pPr>
      <w:r w:rsidRPr="00B74349">
        <w:rPr>
          <w:rFonts w:asciiTheme="majorEastAsia" w:eastAsiaTheme="majorEastAsia" w:hAnsiTheme="majorEastAsia"/>
          <w:b/>
          <w:bCs/>
          <w:sz w:val="28"/>
          <w:szCs w:val="36"/>
        </w:rPr>
        <w:t xml:space="preserve"> </w:t>
      </w:r>
      <w:r w:rsidR="00B74349" w:rsidRPr="00B74349">
        <w:rPr>
          <w:rFonts w:asciiTheme="majorEastAsia" w:eastAsiaTheme="majorEastAsia" w:hAnsiTheme="majorEastAsia" w:hint="eastAsia"/>
          <w:b/>
          <w:bCs/>
          <w:sz w:val="28"/>
          <w:szCs w:val="36"/>
        </w:rPr>
        <w:t>‘위 규격서에서 명시한 제품과 동등 이상의 다른 제품 납품이 가능한 업체는 입찰에 참가할 수 있음’.</w:t>
      </w:r>
      <w:r w:rsidR="00B74349" w:rsidRPr="00B74349">
        <w:rPr>
          <w:rFonts w:asciiTheme="majorEastAsia" w:eastAsiaTheme="majorEastAsia" w:hAnsiTheme="majorEastAsia" w:hint="eastAsia"/>
          <w:b/>
          <w:bCs/>
          <w:sz w:val="40"/>
          <w:szCs w:val="48"/>
        </w:rPr>
        <w:t xml:space="preserve"> </w:t>
      </w:r>
    </w:p>
    <w:sectPr w:rsidR="009A58A4" w:rsidRPr="00B74349">
      <w:pgSz w:w="12240" w:h="15840"/>
      <w:pgMar w:top="170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DA5D6" w14:textId="77777777" w:rsidR="006329C7" w:rsidRDefault="006329C7" w:rsidP="00E11568">
      <w:r>
        <w:separator/>
      </w:r>
    </w:p>
  </w:endnote>
  <w:endnote w:type="continuationSeparator" w:id="0">
    <w:p w14:paraId="42BE0766" w14:textId="77777777" w:rsidR="006329C7" w:rsidRDefault="006329C7" w:rsidP="00E1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NotoSansCJKkr-DemiLight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SansCJKkr-Light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9FCAF" w14:textId="77777777" w:rsidR="006329C7" w:rsidRDefault="006329C7" w:rsidP="00E11568">
      <w:r>
        <w:separator/>
      </w:r>
    </w:p>
  </w:footnote>
  <w:footnote w:type="continuationSeparator" w:id="0">
    <w:p w14:paraId="2110F2BC" w14:textId="77777777" w:rsidR="006329C7" w:rsidRDefault="006329C7" w:rsidP="00E11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5A86"/>
    <w:multiLevelType w:val="hybridMultilevel"/>
    <w:tmpl w:val="142AF6B6"/>
    <w:lvl w:ilvl="0" w:tplc="4AEEDE7C">
      <w:start w:val="1"/>
      <w:numFmt w:val="upperLetter"/>
      <w:lvlText w:val="(%1-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" w15:restartNumberingAfterBreak="0">
    <w:nsid w:val="07E2226E"/>
    <w:multiLevelType w:val="hybridMultilevel"/>
    <w:tmpl w:val="24FE971A"/>
    <w:lvl w:ilvl="0" w:tplc="4AEEDE7C">
      <w:start w:val="1"/>
      <w:numFmt w:val="upperLetter"/>
      <w:lvlText w:val="(%1-"/>
      <w:lvlJc w:val="left"/>
      <w:pPr>
        <w:ind w:left="33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 w15:restartNumberingAfterBreak="0">
    <w:nsid w:val="12201944"/>
    <w:multiLevelType w:val="hybridMultilevel"/>
    <w:tmpl w:val="D12AAD22"/>
    <w:lvl w:ilvl="0" w:tplc="B15C9D22">
      <w:start w:val="1"/>
      <w:numFmt w:val="bullet"/>
      <w:lvlText w:val=""/>
      <w:lvlJc w:val="left"/>
      <w:pPr>
        <w:ind w:left="1110" w:hanging="360"/>
      </w:pPr>
      <w:rPr>
        <w:rFonts w:ascii="Symbol" w:eastAsia="바탕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18523C88"/>
    <w:multiLevelType w:val="hybridMultilevel"/>
    <w:tmpl w:val="FCB2F046"/>
    <w:lvl w:ilvl="0" w:tplc="B15C9D22">
      <w:start w:val="1"/>
      <w:numFmt w:val="bullet"/>
      <w:lvlText w:val=""/>
      <w:lvlJc w:val="left"/>
      <w:pPr>
        <w:ind w:left="1320" w:hanging="360"/>
      </w:pPr>
      <w:rPr>
        <w:rFonts w:ascii="Symbol" w:eastAsia="바탕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D962D1E"/>
    <w:multiLevelType w:val="hybridMultilevel"/>
    <w:tmpl w:val="836C4DC4"/>
    <w:lvl w:ilvl="0" w:tplc="B15C9D22">
      <w:start w:val="1"/>
      <w:numFmt w:val="bullet"/>
      <w:lvlText w:val=""/>
      <w:lvlJc w:val="left"/>
      <w:pPr>
        <w:ind w:left="1785" w:hanging="360"/>
      </w:pPr>
      <w:rPr>
        <w:rFonts w:ascii="Symbol" w:eastAsia="바탕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274B3371"/>
    <w:multiLevelType w:val="hybridMultilevel"/>
    <w:tmpl w:val="D294092E"/>
    <w:lvl w:ilvl="0" w:tplc="B15C9D22">
      <w:start w:val="1"/>
      <w:numFmt w:val="bullet"/>
      <w:lvlText w:val=""/>
      <w:lvlJc w:val="left"/>
      <w:pPr>
        <w:ind w:left="1260" w:hanging="360"/>
      </w:pPr>
      <w:rPr>
        <w:rFonts w:ascii="Symbol" w:eastAsia="바탕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32BE5A60"/>
    <w:multiLevelType w:val="hybridMultilevel"/>
    <w:tmpl w:val="5C4C4CD8"/>
    <w:lvl w:ilvl="0" w:tplc="2EF27238">
      <w:start w:val="1"/>
      <w:numFmt w:val="upperLetter"/>
      <w:lvlText w:val="(%1-"/>
      <w:lvlJc w:val="left"/>
      <w:pPr>
        <w:ind w:left="1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7" w15:restartNumberingAfterBreak="0">
    <w:nsid w:val="36370819"/>
    <w:multiLevelType w:val="hybridMultilevel"/>
    <w:tmpl w:val="C6346C1C"/>
    <w:lvl w:ilvl="0" w:tplc="4AEEDE7C">
      <w:start w:val="1"/>
      <w:numFmt w:val="upperLetter"/>
      <w:lvlText w:val="(%1-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8" w15:restartNumberingAfterBreak="0">
    <w:nsid w:val="36A754BB"/>
    <w:multiLevelType w:val="hybridMultilevel"/>
    <w:tmpl w:val="1652C018"/>
    <w:lvl w:ilvl="0" w:tplc="0532A150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  <w:sz w:val="10"/>
        <w:szCs w:val="1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77F4E19"/>
    <w:multiLevelType w:val="hybridMultilevel"/>
    <w:tmpl w:val="AC9414B2"/>
    <w:lvl w:ilvl="0" w:tplc="B15C9D22">
      <w:start w:val="1"/>
      <w:numFmt w:val="bullet"/>
      <w:lvlText w:val=""/>
      <w:lvlJc w:val="left"/>
      <w:pPr>
        <w:ind w:left="1440" w:hanging="360"/>
      </w:pPr>
      <w:rPr>
        <w:rFonts w:ascii="Symbol" w:eastAsia="바탕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634CFE"/>
    <w:multiLevelType w:val="hybridMultilevel"/>
    <w:tmpl w:val="047C6D9E"/>
    <w:lvl w:ilvl="0" w:tplc="B15C9D22">
      <w:start w:val="1"/>
      <w:numFmt w:val="bullet"/>
      <w:lvlText w:val=""/>
      <w:lvlJc w:val="left"/>
      <w:pPr>
        <w:ind w:left="1185" w:hanging="360"/>
      </w:pPr>
      <w:rPr>
        <w:rFonts w:ascii="Symbol" w:eastAsia="바탕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40925636"/>
    <w:multiLevelType w:val="hybridMultilevel"/>
    <w:tmpl w:val="C7660D00"/>
    <w:lvl w:ilvl="0" w:tplc="229E576E">
      <w:start w:val="1"/>
      <w:numFmt w:val="decimal"/>
      <w:lvlText w:val="%1."/>
      <w:lvlJc w:val="left"/>
      <w:pPr>
        <w:ind w:left="108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2D0FEE"/>
    <w:multiLevelType w:val="hybridMultilevel"/>
    <w:tmpl w:val="AAD676D8"/>
    <w:lvl w:ilvl="0" w:tplc="5D52992C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3DB5DF5"/>
    <w:multiLevelType w:val="hybridMultilevel"/>
    <w:tmpl w:val="8CBA3108"/>
    <w:lvl w:ilvl="0" w:tplc="B15C9D22">
      <w:start w:val="1"/>
      <w:numFmt w:val="bullet"/>
      <w:lvlText w:val=""/>
      <w:lvlJc w:val="left"/>
      <w:pPr>
        <w:ind w:left="780" w:hanging="360"/>
      </w:pPr>
      <w:rPr>
        <w:rFonts w:ascii="Symbol" w:eastAsia="바탕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7623433"/>
    <w:multiLevelType w:val="hybridMultilevel"/>
    <w:tmpl w:val="0F8817D4"/>
    <w:lvl w:ilvl="0" w:tplc="5C6AD5B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5" w15:restartNumberingAfterBreak="0">
    <w:nsid w:val="5610763E"/>
    <w:multiLevelType w:val="hybridMultilevel"/>
    <w:tmpl w:val="DB9C7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2105C"/>
    <w:multiLevelType w:val="hybridMultilevel"/>
    <w:tmpl w:val="0B44AB26"/>
    <w:lvl w:ilvl="0" w:tplc="B15C9D22">
      <w:start w:val="1"/>
      <w:numFmt w:val="bullet"/>
      <w:lvlText w:val=""/>
      <w:lvlJc w:val="left"/>
      <w:pPr>
        <w:ind w:left="1800" w:hanging="360"/>
      </w:pPr>
      <w:rPr>
        <w:rFonts w:ascii="Symbol" w:eastAsia="바탕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FFC1150"/>
    <w:multiLevelType w:val="hybridMultilevel"/>
    <w:tmpl w:val="7B98E546"/>
    <w:lvl w:ilvl="0" w:tplc="B15C9D22">
      <w:start w:val="1"/>
      <w:numFmt w:val="bullet"/>
      <w:lvlText w:val=""/>
      <w:lvlJc w:val="left"/>
      <w:pPr>
        <w:ind w:left="1800" w:hanging="360"/>
      </w:pPr>
      <w:rPr>
        <w:rFonts w:ascii="Symbol" w:eastAsia="바탕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82510CC"/>
    <w:multiLevelType w:val="hybridMultilevel"/>
    <w:tmpl w:val="2BDAC310"/>
    <w:lvl w:ilvl="0" w:tplc="B15C9D22">
      <w:start w:val="1"/>
      <w:numFmt w:val="bullet"/>
      <w:lvlText w:val=""/>
      <w:lvlJc w:val="left"/>
      <w:pPr>
        <w:ind w:left="1125" w:hanging="360"/>
      </w:pPr>
      <w:rPr>
        <w:rFonts w:ascii="Symbol" w:eastAsia="바탕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6E811F8D"/>
    <w:multiLevelType w:val="hybridMultilevel"/>
    <w:tmpl w:val="30187392"/>
    <w:lvl w:ilvl="0" w:tplc="4AEEDE7C">
      <w:start w:val="1"/>
      <w:numFmt w:val="upperLetter"/>
      <w:lvlText w:val="(%1-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0" w15:restartNumberingAfterBreak="0">
    <w:nsid w:val="717D2465"/>
    <w:multiLevelType w:val="hybridMultilevel"/>
    <w:tmpl w:val="AE4AD806"/>
    <w:lvl w:ilvl="0" w:tplc="CBF27916">
      <w:start w:val="1"/>
      <w:numFmt w:val="upperLetter"/>
      <w:lvlText w:val="(%1-"/>
      <w:lvlJc w:val="left"/>
      <w:pPr>
        <w:ind w:left="21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45" w:hanging="360"/>
      </w:pPr>
    </w:lvl>
    <w:lvl w:ilvl="2" w:tplc="0409001B" w:tentative="1">
      <w:start w:val="1"/>
      <w:numFmt w:val="lowerRoman"/>
      <w:lvlText w:val="%3."/>
      <w:lvlJc w:val="right"/>
      <w:pPr>
        <w:ind w:left="3565" w:hanging="180"/>
      </w:pPr>
    </w:lvl>
    <w:lvl w:ilvl="3" w:tplc="0409000F" w:tentative="1">
      <w:start w:val="1"/>
      <w:numFmt w:val="decimal"/>
      <w:lvlText w:val="%4."/>
      <w:lvlJc w:val="left"/>
      <w:pPr>
        <w:ind w:left="4285" w:hanging="360"/>
      </w:pPr>
    </w:lvl>
    <w:lvl w:ilvl="4" w:tplc="04090019" w:tentative="1">
      <w:start w:val="1"/>
      <w:numFmt w:val="lowerLetter"/>
      <w:lvlText w:val="%5."/>
      <w:lvlJc w:val="left"/>
      <w:pPr>
        <w:ind w:left="5005" w:hanging="360"/>
      </w:pPr>
    </w:lvl>
    <w:lvl w:ilvl="5" w:tplc="0409001B" w:tentative="1">
      <w:start w:val="1"/>
      <w:numFmt w:val="lowerRoman"/>
      <w:lvlText w:val="%6."/>
      <w:lvlJc w:val="right"/>
      <w:pPr>
        <w:ind w:left="5725" w:hanging="180"/>
      </w:pPr>
    </w:lvl>
    <w:lvl w:ilvl="6" w:tplc="0409000F" w:tentative="1">
      <w:start w:val="1"/>
      <w:numFmt w:val="decimal"/>
      <w:lvlText w:val="%7."/>
      <w:lvlJc w:val="left"/>
      <w:pPr>
        <w:ind w:left="6445" w:hanging="360"/>
      </w:pPr>
    </w:lvl>
    <w:lvl w:ilvl="7" w:tplc="04090019" w:tentative="1">
      <w:start w:val="1"/>
      <w:numFmt w:val="lowerLetter"/>
      <w:lvlText w:val="%8."/>
      <w:lvlJc w:val="left"/>
      <w:pPr>
        <w:ind w:left="7165" w:hanging="360"/>
      </w:pPr>
    </w:lvl>
    <w:lvl w:ilvl="8" w:tplc="0409001B" w:tentative="1">
      <w:start w:val="1"/>
      <w:numFmt w:val="lowerRoman"/>
      <w:lvlText w:val="%9."/>
      <w:lvlJc w:val="right"/>
      <w:pPr>
        <w:ind w:left="7885" w:hanging="180"/>
      </w:pPr>
    </w:lvl>
  </w:abstractNum>
  <w:abstractNum w:abstractNumId="21" w15:restartNumberingAfterBreak="0">
    <w:nsid w:val="71C555F0"/>
    <w:multiLevelType w:val="hybridMultilevel"/>
    <w:tmpl w:val="3A52DEDC"/>
    <w:lvl w:ilvl="0" w:tplc="B15C9D22">
      <w:start w:val="1"/>
      <w:numFmt w:val="bullet"/>
      <w:lvlText w:val=""/>
      <w:lvlJc w:val="left"/>
      <w:pPr>
        <w:ind w:left="1440" w:hanging="360"/>
      </w:pPr>
      <w:rPr>
        <w:rFonts w:ascii="Symbol" w:eastAsia="바탕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2F430B"/>
    <w:multiLevelType w:val="hybridMultilevel"/>
    <w:tmpl w:val="5D7A8070"/>
    <w:lvl w:ilvl="0" w:tplc="B15C9D22">
      <w:start w:val="1"/>
      <w:numFmt w:val="bullet"/>
      <w:lvlText w:val=""/>
      <w:lvlJc w:val="left"/>
      <w:pPr>
        <w:ind w:left="1800" w:hanging="360"/>
      </w:pPr>
      <w:rPr>
        <w:rFonts w:ascii="Symbol" w:eastAsia="바탕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6C111F1"/>
    <w:multiLevelType w:val="hybridMultilevel"/>
    <w:tmpl w:val="EB48CB46"/>
    <w:lvl w:ilvl="0" w:tplc="4AEEDE7C">
      <w:start w:val="1"/>
      <w:numFmt w:val="upperLetter"/>
      <w:lvlText w:val="(%1-"/>
      <w:lvlJc w:val="left"/>
      <w:pPr>
        <w:ind w:left="2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0" w:hanging="360"/>
      </w:pPr>
    </w:lvl>
    <w:lvl w:ilvl="2" w:tplc="0409001B" w:tentative="1">
      <w:start w:val="1"/>
      <w:numFmt w:val="lowerRoman"/>
      <w:lvlText w:val="%3."/>
      <w:lvlJc w:val="right"/>
      <w:pPr>
        <w:ind w:left="3650" w:hanging="180"/>
      </w:pPr>
    </w:lvl>
    <w:lvl w:ilvl="3" w:tplc="0409000F" w:tentative="1">
      <w:start w:val="1"/>
      <w:numFmt w:val="decimal"/>
      <w:lvlText w:val="%4."/>
      <w:lvlJc w:val="left"/>
      <w:pPr>
        <w:ind w:left="4370" w:hanging="360"/>
      </w:pPr>
    </w:lvl>
    <w:lvl w:ilvl="4" w:tplc="04090019" w:tentative="1">
      <w:start w:val="1"/>
      <w:numFmt w:val="lowerLetter"/>
      <w:lvlText w:val="%5."/>
      <w:lvlJc w:val="left"/>
      <w:pPr>
        <w:ind w:left="5090" w:hanging="360"/>
      </w:pPr>
    </w:lvl>
    <w:lvl w:ilvl="5" w:tplc="0409001B" w:tentative="1">
      <w:start w:val="1"/>
      <w:numFmt w:val="lowerRoman"/>
      <w:lvlText w:val="%6."/>
      <w:lvlJc w:val="right"/>
      <w:pPr>
        <w:ind w:left="5810" w:hanging="180"/>
      </w:pPr>
    </w:lvl>
    <w:lvl w:ilvl="6" w:tplc="0409000F" w:tentative="1">
      <w:start w:val="1"/>
      <w:numFmt w:val="decimal"/>
      <w:lvlText w:val="%7."/>
      <w:lvlJc w:val="left"/>
      <w:pPr>
        <w:ind w:left="6530" w:hanging="360"/>
      </w:pPr>
    </w:lvl>
    <w:lvl w:ilvl="7" w:tplc="04090019" w:tentative="1">
      <w:start w:val="1"/>
      <w:numFmt w:val="lowerLetter"/>
      <w:lvlText w:val="%8."/>
      <w:lvlJc w:val="left"/>
      <w:pPr>
        <w:ind w:left="7250" w:hanging="360"/>
      </w:pPr>
    </w:lvl>
    <w:lvl w:ilvl="8" w:tplc="0409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4" w15:restartNumberingAfterBreak="0">
    <w:nsid w:val="7A944EA0"/>
    <w:multiLevelType w:val="hybridMultilevel"/>
    <w:tmpl w:val="A91413BA"/>
    <w:lvl w:ilvl="0" w:tplc="B15C9D22">
      <w:start w:val="1"/>
      <w:numFmt w:val="bullet"/>
      <w:lvlText w:val=""/>
      <w:lvlJc w:val="left"/>
      <w:pPr>
        <w:ind w:left="720" w:hanging="360"/>
      </w:pPr>
      <w:rPr>
        <w:rFonts w:ascii="Symbol" w:eastAsia="바탕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75672">
    <w:abstractNumId w:val="8"/>
  </w:num>
  <w:num w:numId="2" w16cid:durableId="1069962428">
    <w:abstractNumId w:val="12"/>
  </w:num>
  <w:num w:numId="3" w16cid:durableId="1417366276">
    <w:abstractNumId w:val="14"/>
  </w:num>
  <w:num w:numId="4" w16cid:durableId="299964686">
    <w:abstractNumId w:val="24"/>
  </w:num>
  <w:num w:numId="5" w16cid:durableId="399989588">
    <w:abstractNumId w:val="15"/>
  </w:num>
  <w:num w:numId="6" w16cid:durableId="940603831">
    <w:abstractNumId w:val="11"/>
  </w:num>
  <w:num w:numId="7" w16cid:durableId="643193664">
    <w:abstractNumId w:val="22"/>
  </w:num>
  <w:num w:numId="8" w16cid:durableId="46999124">
    <w:abstractNumId w:val="5"/>
  </w:num>
  <w:num w:numId="9" w16cid:durableId="1995377548">
    <w:abstractNumId w:val="9"/>
  </w:num>
  <w:num w:numId="10" w16cid:durableId="1885634479">
    <w:abstractNumId w:val="13"/>
  </w:num>
  <w:num w:numId="11" w16cid:durableId="686249889">
    <w:abstractNumId w:val="2"/>
  </w:num>
  <w:num w:numId="12" w16cid:durableId="1373531876">
    <w:abstractNumId w:val="21"/>
  </w:num>
  <w:num w:numId="13" w16cid:durableId="20128205">
    <w:abstractNumId w:val="18"/>
  </w:num>
  <w:num w:numId="14" w16cid:durableId="2058773558">
    <w:abstractNumId w:val="10"/>
  </w:num>
  <w:num w:numId="15" w16cid:durableId="66348265">
    <w:abstractNumId w:val="3"/>
  </w:num>
  <w:num w:numId="16" w16cid:durableId="647368638">
    <w:abstractNumId w:val="6"/>
  </w:num>
  <w:num w:numId="17" w16cid:durableId="1156533827">
    <w:abstractNumId w:val="4"/>
  </w:num>
  <w:num w:numId="18" w16cid:durableId="1029642270">
    <w:abstractNumId w:val="20"/>
  </w:num>
  <w:num w:numId="19" w16cid:durableId="500049242">
    <w:abstractNumId w:val="23"/>
  </w:num>
  <w:num w:numId="20" w16cid:durableId="850333228">
    <w:abstractNumId w:val="17"/>
  </w:num>
  <w:num w:numId="21" w16cid:durableId="756826429">
    <w:abstractNumId w:val="1"/>
  </w:num>
  <w:num w:numId="22" w16cid:durableId="1124423428">
    <w:abstractNumId w:val="19"/>
  </w:num>
  <w:num w:numId="23" w16cid:durableId="786897362">
    <w:abstractNumId w:val="7"/>
  </w:num>
  <w:num w:numId="24" w16cid:durableId="1135876540">
    <w:abstractNumId w:val="0"/>
  </w:num>
  <w:num w:numId="25" w16cid:durableId="6808634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35"/>
    <w:rsid w:val="000F076B"/>
    <w:rsid w:val="0026348E"/>
    <w:rsid w:val="002B33F8"/>
    <w:rsid w:val="003C7EC7"/>
    <w:rsid w:val="004C5DBF"/>
    <w:rsid w:val="00537178"/>
    <w:rsid w:val="0056684E"/>
    <w:rsid w:val="005A3996"/>
    <w:rsid w:val="006329C7"/>
    <w:rsid w:val="00710F37"/>
    <w:rsid w:val="0071461D"/>
    <w:rsid w:val="007679AB"/>
    <w:rsid w:val="0078043F"/>
    <w:rsid w:val="00796760"/>
    <w:rsid w:val="007A75DA"/>
    <w:rsid w:val="007F0254"/>
    <w:rsid w:val="0085761C"/>
    <w:rsid w:val="008B6A38"/>
    <w:rsid w:val="008F3335"/>
    <w:rsid w:val="009A58A4"/>
    <w:rsid w:val="00B74349"/>
    <w:rsid w:val="00BB1319"/>
    <w:rsid w:val="00D813BE"/>
    <w:rsid w:val="00E11568"/>
    <w:rsid w:val="00ED2AB5"/>
    <w:rsid w:val="00FD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D6180F"/>
  <w15:chartTrackingRefBased/>
  <w15:docId w15:val="{3B2BEC26-8F8E-46B5-97DB-8C63E0606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33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바탕" w:eastAsia="바탕" w:hAnsi="Times New Roman" w:cs="Times New Roman"/>
      <w:sz w:val="20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33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F3335"/>
    <w:rPr>
      <w:rFonts w:ascii="바탕" w:eastAsia="바탕" w:hAnsi="Times New Roman" w:cs="Times New Roman"/>
      <w:sz w:val="20"/>
      <w:szCs w:val="24"/>
      <w14:ligatures w14:val="none"/>
    </w:rPr>
  </w:style>
  <w:style w:type="table" w:styleId="TableGrid">
    <w:name w:val="Table Grid"/>
    <w:basedOn w:val="TableNormal"/>
    <w:rsid w:val="008F3335"/>
    <w:pPr>
      <w:spacing w:after="0" w:line="240" w:lineRule="auto"/>
    </w:pPr>
    <w:rPr>
      <w:sz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F3335"/>
    <w:pPr>
      <w:ind w:leftChars="400" w:left="800"/>
    </w:pPr>
  </w:style>
  <w:style w:type="paragraph" w:styleId="Footer">
    <w:name w:val="footer"/>
    <w:basedOn w:val="Normal"/>
    <w:link w:val="FooterChar"/>
    <w:uiPriority w:val="99"/>
    <w:unhideWhenUsed/>
    <w:rsid w:val="00E115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568"/>
    <w:rPr>
      <w:rFonts w:ascii="바탕" w:eastAsia="바탕" w:hAnsi="Times New Roman" w:cs="Times New Roman"/>
      <w:sz w:val="20"/>
      <w:szCs w:val="24"/>
      <w14:ligatures w14:val="none"/>
    </w:rPr>
  </w:style>
  <w:style w:type="paragraph" w:styleId="Revision">
    <w:name w:val="Revision"/>
    <w:hidden/>
    <w:uiPriority w:val="99"/>
    <w:semiHidden/>
    <w:rsid w:val="000F076B"/>
    <w:pPr>
      <w:spacing w:after="0" w:line="240" w:lineRule="auto"/>
    </w:pPr>
    <w:rPr>
      <w:rFonts w:ascii="바탕" w:eastAsia="바탕" w:hAnsi="Times New Roman" w:cs="Times New Roman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Seong Hoo Cho</dc:creator>
  <cp:keywords/>
  <dc:description/>
  <cp:lastModifiedBy>GaHee Kim</cp:lastModifiedBy>
  <cp:revision>19</cp:revision>
  <dcterms:created xsi:type="dcterms:W3CDTF">2023-06-23T01:19:00Z</dcterms:created>
  <dcterms:modified xsi:type="dcterms:W3CDTF">2023-06-29T02:41:00Z</dcterms:modified>
</cp:coreProperties>
</file>