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C610" w14:textId="41B5D985" w:rsidR="00000993" w:rsidRDefault="00000993" w:rsidP="00000993">
      <w:pPr>
        <w:spacing w:after="0"/>
        <w:jc w:val="center"/>
        <w:rPr>
          <w:b/>
          <w:bCs/>
          <w:sz w:val="36"/>
          <w:u w:val="single"/>
        </w:rPr>
      </w:pPr>
      <w:r w:rsidRPr="00000993">
        <w:rPr>
          <w:rFonts w:hint="eastAsia"/>
          <w:b/>
          <w:bCs/>
          <w:sz w:val="36"/>
          <w:u w:val="single"/>
        </w:rPr>
        <w:t>Commodity description</w:t>
      </w:r>
    </w:p>
    <w:p w14:paraId="7866A1F3" w14:textId="05F37BBD" w:rsidR="007C0EA0" w:rsidRPr="00000993" w:rsidRDefault="007C0EA0" w:rsidP="00000993">
      <w:pPr>
        <w:spacing w:after="0"/>
        <w:jc w:val="center"/>
        <w:rPr>
          <w:b/>
          <w:bCs/>
          <w:sz w:val="36"/>
          <w:u w:val="single"/>
        </w:rPr>
      </w:pPr>
      <w:r>
        <w:rPr>
          <w:b/>
          <w:bCs/>
          <w:sz w:val="36"/>
          <w:u w:val="single"/>
        </w:rPr>
        <w:t>for Animal Bedding Dispens</w:t>
      </w:r>
      <w:r w:rsidR="00472967">
        <w:rPr>
          <w:b/>
          <w:bCs/>
          <w:sz w:val="36"/>
          <w:u w:val="single"/>
        </w:rPr>
        <w:t>e</w:t>
      </w:r>
      <w:r>
        <w:rPr>
          <w:b/>
          <w:bCs/>
          <w:sz w:val="36"/>
          <w:u w:val="single"/>
        </w:rPr>
        <w:t>r</w:t>
      </w:r>
    </w:p>
    <w:p w14:paraId="5C0B43AE" w14:textId="77777777" w:rsidR="00000993" w:rsidRPr="00000993" w:rsidRDefault="00000993" w:rsidP="00000993">
      <w:pPr>
        <w:spacing w:after="0"/>
        <w:jc w:val="center"/>
        <w:rPr>
          <w:sz w:val="1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77"/>
        <w:gridCol w:w="3131"/>
        <w:gridCol w:w="3176"/>
        <w:gridCol w:w="947"/>
        <w:gridCol w:w="789"/>
      </w:tblGrid>
      <w:tr w:rsidR="00000993" w:rsidRPr="00000993" w14:paraId="6399DAF6" w14:textId="77777777" w:rsidTr="00000993">
        <w:trPr>
          <w:trHeight w:val="742"/>
          <w:jc w:val="center"/>
        </w:trPr>
        <w:tc>
          <w:tcPr>
            <w:tcW w:w="9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304B52" w14:textId="77777777" w:rsidR="00000993" w:rsidRPr="00000993" w:rsidRDefault="00000993" w:rsidP="00000993">
            <w:pPr>
              <w:jc w:val="center"/>
              <w:rPr>
                <w:b/>
                <w:bCs/>
              </w:rPr>
            </w:pPr>
            <w:r w:rsidRPr="00000993">
              <w:rPr>
                <w:rFonts w:hint="eastAsia"/>
                <w:b/>
                <w:bCs/>
              </w:rPr>
              <w:t>Item No.</w:t>
            </w:r>
          </w:p>
        </w:tc>
        <w:tc>
          <w:tcPr>
            <w:tcW w:w="31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C64BD9" w14:textId="77777777" w:rsidR="00000993" w:rsidRPr="00000993" w:rsidRDefault="00000993" w:rsidP="00000993">
            <w:pPr>
              <w:jc w:val="center"/>
              <w:rPr>
                <w:b/>
                <w:bCs/>
              </w:rPr>
            </w:pPr>
            <w:r w:rsidRPr="00000993">
              <w:rPr>
                <w:rFonts w:hint="eastAsia"/>
                <w:b/>
                <w:bCs/>
              </w:rPr>
              <w:t>Korean Government Commodity Classification Code(eight-digit)</w:t>
            </w:r>
          </w:p>
        </w:tc>
        <w:tc>
          <w:tcPr>
            <w:tcW w:w="31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C58B37A" w14:textId="77777777" w:rsidR="00000993" w:rsidRPr="00000993" w:rsidRDefault="00000993" w:rsidP="00000993">
            <w:pPr>
              <w:jc w:val="center"/>
              <w:rPr>
                <w:b/>
                <w:bCs/>
              </w:rPr>
            </w:pPr>
            <w:r w:rsidRPr="00000993">
              <w:rPr>
                <w:rFonts w:hint="eastAsia"/>
                <w:b/>
                <w:bCs/>
              </w:rPr>
              <w:t>Description</w:t>
            </w:r>
          </w:p>
        </w:tc>
        <w:tc>
          <w:tcPr>
            <w:tcW w:w="9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EA1B87" w14:textId="77777777" w:rsidR="00000993" w:rsidRPr="00000993" w:rsidRDefault="00000993" w:rsidP="00000993">
            <w:pPr>
              <w:jc w:val="center"/>
              <w:rPr>
                <w:b/>
                <w:bCs/>
              </w:rPr>
            </w:pPr>
            <w:r w:rsidRPr="00000993">
              <w:rPr>
                <w:rFonts w:hint="eastAsia"/>
                <w:b/>
                <w:bCs/>
              </w:rPr>
              <w:t>Unit</w:t>
            </w:r>
          </w:p>
        </w:tc>
        <w:tc>
          <w:tcPr>
            <w:tcW w:w="7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2EB31A" w14:textId="77777777" w:rsidR="00000993" w:rsidRPr="00000993" w:rsidRDefault="00000993" w:rsidP="00000993">
            <w:pPr>
              <w:jc w:val="center"/>
              <w:rPr>
                <w:b/>
                <w:bCs/>
              </w:rPr>
            </w:pPr>
            <w:r w:rsidRPr="00000993">
              <w:rPr>
                <w:rFonts w:hint="eastAsia"/>
                <w:b/>
                <w:bCs/>
              </w:rPr>
              <w:t>Q’ty</w:t>
            </w:r>
          </w:p>
        </w:tc>
      </w:tr>
      <w:tr w:rsidR="00000993" w:rsidRPr="00000993" w14:paraId="393EE001" w14:textId="77777777" w:rsidTr="00000993">
        <w:trPr>
          <w:trHeight w:val="880"/>
          <w:jc w:val="center"/>
        </w:trPr>
        <w:tc>
          <w:tcPr>
            <w:tcW w:w="9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720C80" w14:textId="77777777" w:rsidR="00000993" w:rsidRPr="00000993" w:rsidRDefault="00000993" w:rsidP="00000993">
            <w:pPr>
              <w:jc w:val="center"/>
            </w:pPr>
            <w:r w:rsidRPr="00000993">
              <w:rPr>
                <w:rFonts w:hint="eastAsia"/>
              </w:rPr>
              <w:t>1</w:t>
            </w:r>
          </w:p>
        </w:tc>
        <w:tc>
          <w:tcPr>
            <w:tcW w:w="31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564B03" w14:textId="44E9FD95" w:rsidR="00000993" w:rsidRPr="00000993" w:rsidRDefault="00000993" w:rsidP="00000993">
            <w:pPr>
              <w:jc w:val="center"/>
            </w:pPr>
          </w:p>
        </w:tc>
        <w:tc>
          <w:tcPr>
            <w:tcW w:w="31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889AFD" w14:textId="4C9B5713" w:rsidR="00000993" w:rsidRPr="00000993" w:rsidRDefault="00472967" w:rsidP="00000993">
            <w:pPr>
              <w:jc w:val="center"/>
            </w:pPr>
            <w:r w:rsidRPr="00472967">
              <w:t>Animal Bedding Dispens</w:t>
            </w:r>
            <w:r>
              <w:t>e</w:t>
            </w:r>
            <w:r w:rsidRPr="00472967">
              <w:t>r</w:t>
            </w:r>
          </w:p>
        </w:tc>
        <w:tc>
          <w:tcPr>
            <w:tcW w:w="9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AEC124" w14:textId="77777777" w:rsidR="00000993" w:rsidRPr="00000993" w:rsidRDefault="00000993" w:rsidP="00000993">
            <w:pPr>
              <w:jc w:val="center"/>
            </w:pPr>
            <w:r w:rsidRPr="00000993">
              <w:rPr>
                <w:rFonts w:hint="eastAsia"/>
              </w:rPr>
              <w:t>system</w:t>
            </w:r>
          </w:p>
        </w:tc>
        <w:tc>
          <w:tcPr>
            <w:tcW w:w="7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3444C3" w14:textId="77777777" w:rsidR="00000993" w:rsidRPr="00000993" w:rsidRDefault="00000993" w:rsidP="00000993">
            <w:pPr>
              <w:jc w:val="center"/>
            </w:pPr>
            <w:r w:rsidRPr="00000993">
              <w:rPr>
                <w:rFonts w:hint="eastAsia"/>
              </w:rPr>
              <w:t>1</w:t>
            </w:r>
          </w:p>
        </w:tc>
      </w:tr>
    </w:tbl>
    <w:p w14:paraId="3C24672C" w14:textId="77777777" w:rsidR="00021CEA" w:rsidRPr="00000993" w:rsidRDefault="00021CEA" w:rsidP="00000993">
      <w:pPr>
        <w:spacing w:after="0" w:line="240" w:lineRule="auto"/>
        <w:rPr>
          <w:b/>
          <w:bCs/>
        </w:rPr>
      </w:pPr>
    </w:p>
    <w:p w14:paraId="5B96D089" w14:textId="361F9346" w:rsidR="00000993" w:rsidRPr="00000993" w:rsidRDefault="00000993" w:rsidP="00000993">
      <w:pPr>
        <w:spacing w:line="240" w:lineRule="auto"/>
        <w:rPr>
          <w:b/>
          <w:bCs/>
          <w:sz w:val="24"/>
        </w:rPr>
      </w:pPr>
      <w:r w:rsidRPr="00000993">
        <w:rPr>
          <w:rFonts w:hint="eastAsia"/>
          <w:b/>
          <w:bCs/>
          <w:sz w:val="24"/>
        </w:rPr>
        <w:t xml:space="preserve">Ⅰ. </w:t>
      </w:r>
      <w:r w:rsidR="00067533">
        <w:rPr>
          <w:b/>
          <w:bCs/>
          <w:sz w:val="24"/>
        </w:rPr>
        <w:t>Purpose</w:t>
      </w:r>
    </w:p>
    <w:p w14:paraId="5BA0DF79" w14:textId="61DF4847" w:rsidR="00000993" w:rsidRDefault="005637EB" w:rsidP="00000993">
      <w:pPr>
        <w:spacing w:after="0" w:line="240" w:lineRule="auto"/>
      </w:pPr>
      <w:r w:rsidRPr="005637EB">
        <w:t xml:space="preserve">This system is used for automatic bedding distribution in animal rooms. It increases the reproducibility and convenience of the experiment by adjusting the amount of bedding after setting the amount of bedding to suit the purpose, and by setting the height of the equipment according to the physical condition. </w:t>
      </w:r>
    </w:p>
    <w:p w14:paraId="64E39CE3" w14:textId="77777777" w:rsidR="005637EB" w:rsidRPr="005637EB" w:rsidRDefault="005637EB" w:rsidP="00000993">
      <w:pPr>
        <w:spacing w:after="0" w:line="240" w:lineRule="auto"/>
      </w:pPr>
    </w:p>
    <w:p w14:paraId="45AA0278" w14:textId="77777777" w:rsidR="00000993" w:rsidRPr="00000993" w:rsidRDefault="00000993" w:rsidP="00000993">
      <w:pPr>
        <w:spacing w:line="240" w:lineRule="auto"/>
        <w:rPr>
          <w:b/>
          <w:bCs/>
          <w:sz w:val="24"/>
        </w:rPr>
      </w:pPr>
      <w:r w:rsidRPr="00000993">
        <w:rPr>
          <w:rFonts w:hint="eastAsia"/>
          <w:b/>
          <w:bCs/>
          <w:sz w:val="24"/>
        </w:rPr>
        <w:t>Ⅱ. Configurations of Goods</w:t>
      </w:r>
    </w:p>
    <w:p w14:paraId="262D8372" w14:textId="77777777" w:rsidR="00000993" w:rsidRPr="00000993" w:rsidRDefault="00000993" w:rsidP="00000993">
      <w:pPr>
        <w:spacing w:after="0" w:line="276" w:lineRule="auto"/>
      </w:pPr>
      <w:r w:rsidRPr="00000993">
        <w:rPr>
          <w:rFonts w:hint="eastAsia"/>
        </w:rPr>
        <w:t>-Main body-</w:t>
      </w:r>
    </w:p>
    <w:p w14:paraId="3B187BB0" w14:textId="13319E13" w:rsidR="00000993" w:rsidRPr="00000993" w:rsidRDefault="00000993" w:rsidP="00000993">
      <w:pPr>
        <w:spacing w:after="0" w:line="276" w:lineRule="auto"/>
      </w:pPr>
      <w:r w:rsidRPr="00000993">
        <w:rPr>
          <w:rFonts w:hint="eastAsia"/>
        </w:rPr>
        <w:t xml:space="preserve">1. </w:t>
      </w:r>
      <w:r w:rsidR="005637EB" w:rsidRPr="00472967">
        <w:t>Bedding Dispens</w:t>
      </w:r>
      <w:r w:rsidR="005637EB">
        <w:t>e</w:t>
      </w:r>
      <w:r w:rsidR="005637EB" w:rsidRPr="00472967">
        <w:t>r</w:t>
      </w:r>
      <w:r w:rsidRPr="00000993">
        <w:rPr>
          <w:rFonts w:hint="eastAsia"/>
        </w:rPr>
        <w:t>: 1 ea</w:t>
      </w:r>
    </w:p>
    <w:p w14:paraId="176771BD" w14:textId="77777777" w:rsidR="00000993" w:rsidRPr="00000993" w:rsidRDefault="00000993" w:rsidP="00000993">
      <w:pPr>
        <w:spacing w:after="0" w:line="240" w:lineRule="auto"/>
      </w:pPr>
    </w:p>
    <w:p w14:paraId="7683215F" w14:textId="77777777" w:rsidR="00000993" w:rsidRPr="00000993" w:rsidRDefault="00000993" w:rsidP="00000993">
      <w:pPr>
        <w:spacing w:line="240" w:lineRule="auto"/>
        <w:rPr>
          <w:b/>
          <w:bCs/>
          <w:sz w:val="24"/>
        </w:rPr>
      </w:pPr>
      <w:r w:rsidRPr="00000993">
        <w:rPr>
          <w:rFonts w:hint="eastAsia"/>
          <w:b/>
          <w:bCs/>
          <w:sz w:val="24"/>
        </w:rPr>
        <w:t xml:space="preserve">Ⅲ. Performance and Specification </w:t>
      </w:r>
    </w:p>
    <w:p w14:paraId="1FA41ED1" w14:textId="77777777" w:rsidR="00000993" w:rsidRPr="00000993" w:rsidRDefault="00000993" w:rsidP="00000993">
      <w:pPr>
        <w:spacing w:line="240" w:lineRule="auto"/>
        <w:rPr>
          <w:b/>
          <w:bCs/>
          <w:sz w:val="24"/>
        </w:rPr>
      </w:pPr>
      <w:r w:rsidRPr="00000993">
        <w:rPr>
          <w:rFonts w:hint="eastAsia"/>
          <w:b/>
          <w:bCs/>
          <w:sz w:val="24"/>
        </w:rPr>
        <w:t>- Performance</w:t>
      </w:r>
    </w:p>
    <w:p w14:paraId="4B4DF283" w14:textId="0888D1A9" w:rsidR="00507545" w:rsidRDefault="00507545" w:rsidP="005637EB">
      <w:pPr>
        <w:pStyle w:val="ListParagraph"/>
        <w:numPr>
          <w:ilvl w:val="0"/>
          <w:numId w:val="2"/>
        </w:numPr>
        <w:spacing w:after="0" w:line="240" w:lineRule="auto"/>
        <w:ind w:leftChars="0"/>
      </w:pPr>
      <w:r w:rsidRPr="00507545">
        <w:t xml:space="preserve">This equipment is used inside animal </w:t>
      </w:r>
      <w:r>
        <w:t>research</w:t>
      </w:r>
      <w:r w:rsidRPr="00507545">
        <w:t xml:space="preserve"> facilities and shall be equipped with functions to prevent dust, corrosion, and noise.</w:t>
      </w:r>
    </w:p>
    <w:p w14:paraId="03E005B5" w14:textId="62315A93" w:rsidR="00507545" w:rsidRDefault="00507545" w:rsidP="005637EB">
      <w:pPr>
        <w:pStyle w:val="ListParagraph"/>
        <w:numPr>
          <w:ilvl w:val="0"/>
          <w:numId w:val="2"/>
        </w:numPr>
        <w:spacing w:after="0" w:line="240" w:lineRule="auto"/>
        <w:ind w:leftChars="0"/>
      </w:pPr>
      <w:r w:rsidRPr="00507545">
        <w:t>To minimize noise generation, the bedding distribution system must be a screw type.</w:t>
      </w:r>
    </w:p>
    <w:p w14:paraId="5230049C" w14:textId="5248143E" w:rsidR="00507545" w:rsidRDefault="00507545" w:rsidP="00507545">
      <w:pPr>
        <w:pStyle w:val="ListParagraph"/>
        <w:numPr>
          <w:ilvl w:val="0"/>
          <w:numId w:val="2"/>
        </w:numPr>
        <w:spacing w:after="0" w:line="240" w:lineRule="auto"/>
        <w:ind w:leftChars="0"/>
      </w:pPr>
      <w:r w:rsidRPr="00507545">
        <w:t xml:space="preserve">The </w:t>
      </w:r>
      <w:r>
        <w:t>bedding</w:t>
      </w:r>
      <w:r w:rsidRPr="00507545">
        <w:t xml:space="preserve"> must be divided in quantity and </w:t>
      </w:r>
      <w:r>
        <w:t>it should have at least two sensors to allow simultaneous distribution of two cages (</w:t>
      </w:r>
      <w:r w:rsidRPr="00507545">
        <w:t>dual cage dispending</w:t>
      </w:r>
      <w:r>
        <w:t>).</w:t>
      </w:r>
    </w:p>
    <w:p w14:paraId="5A0EB9B5" w14:textId="77777777" w:rsidR="005637EB" w:rsidRDefault="005637EB" w:rsidP="005637EB">
      <w:pPr>
        <w:pStyle w:val="ListParagraph"/>
        <w:numPr>
          <w:ilvl w:val="0"/>
          <w:numId w:val="2"/>
        </w:numPr>
        <w:spacing w:after="0" w:line="240" w:lineRule="auto"/>
        <w:ind w:leftChars="0"/>
      </w:pPr>
      <w:r>
        <w:t>It should be possible to protect operator safety by minimizing the dust generated when bedding is supplied through the dust control function.</w:t>
      </w:r>
    </w:p>
    <w:p w14:paraId="01F7327E" w14:textId="77777777" w:rsidR="005637EB" w:rsidRDefault="005637EB" w:rsidP="005637EB">
      <w:pPr>
        <w:pStyle w:val="ListParagraph"/>
        <w:numPr>
          <w:ilvl w:val="0"/>
          <w:numId w:val="2"/>
        </w:numPr>
        <w:spacing w:after="0" w:line="240" w:lineRule="auto"/>
        <w:ind w:leftChars="0"/>
      </w:pPr>
      <w:r>
        <w:t>It should be designed to minimize the working space and make it easy to move.</w:t>
      </w:r>
    </w:p>
    <w:p w14:paraId="0358C82B" w14:textId="64A5D1C1" w:rsidR="005637EB" w:rsidRDefault="005637EB" w:rsidP="005637EB">
      <w:pPr>
        <w:pStyle w:val="ListParagraph"/>
        <w:numPr>
          <w:ilvl w:val="0"/>
          <w:numId w:val="2"/>
        </w:numPr>
        <w:spacing w:after="0" w:line="240" w:lineRule="auto"/>
        <w:ind w:leftChars="0"/>
      </w:pPr>
      <w:r>
        <w:t>It should be able to handle cages of various sizes in the system</w:t>
      </w:r>
      <w:r w:rsidR="0076232D">
        <w:t xml:space="preserve"> including mice, </w:t>
      </w:r>
      <w:r w:rsidR="008F23F7">
        <w:t>rats,</w:t>
      </w:r>
      <w:r w:rsidR="0076232D">
        <w:t xml:space="preserve"> and guinea pigs.</w:t>
      </w:r>
    </w:p>
    <w:p w14:paraId="2F30461C" w14:textId="63BE581B" w:rsidR="005637EB" w:rsidRDefault="005637EB" w:rsidP="005637EB">
      <w:pPr>
        <w:pStyle w:val="ListParagraph"/>
        <w:numPr>
          <w:ilvl w:val="0"/>
          <w:numId w:val="2"/>
        </w:numPr>
        <w:spacing w:after="0" w:line="240" w:lineRule="auto"/>
        <w:ind w:leftChars="0"/>
      </w:pPr>
      <w:r>
        <w:t xml:space="preserve">It should be possible to </w:t>
      </w:r>
      <w:r w:rsidR="00507545">
        <w:t>adjust</w:t>
      </w:r>
      <w:r>
        <w:t xml:space="preserve"> the amount of bedding to suit the purpose</w:t>
      </w:r>
      <w:r w:rsidR="00507545">
        <w:t xml:space="preserve"> </w:t>
      </w:r>
      <w:r w:rsidR="00507545" w:rsidRPr="00507545">
        <w:t>by time control.</w:t>
      </w:r>
    </w:p>
    <w:p w14:paraId="5E278BE3" w14:textId="77777777" w:rsidR="005637EB" w:rsidRDefault="005637EB" w:rsidP="005637EB">
      <w:pPr>
        <w:pStyle w:val="ListParagraph"/>
        <w:numPr>
          <w:ilvl w:val="0"/>
          <w:numId w:val="2"/>
        </w:numPr>
        <w:spacing w:after="0" w:line="240" w:lineRule="auto"/>
        <w:ind w:leftChars="0"/>
      </w:pPr>
      <w:r>
        <w:t xml:space="preserve">The position of the bedding storage should be adjusted so that anyone can conveniently </w:t>
      </w:r>
      <w:r>
        <w:lastRenderedPageBreak/>
        <w:t>supply bedding, and cleaning and replacing the bedding should be easy.</w:t>
      </w:r>
    </w:p>
    <w:p w14:paraId="1927FFCE" w14:textId="381C9D8D" w:rsidR="005637EB" w:rsidRDefault="005637EB" w:rsidP="005637EB">
      <w:pPr>
        <w:pStyle w:val="ListParagraph"/>
        <w:numPr>
          <w:ilvl w:val="0"/>
          <w:numId w:val="2"/>
        </w:numPr>
        <w:spacing w:after="0" w:line="240" w:lineRule="auto"/>
        <w:ind w:leftChars="0"/>
      </w:pPr>
      <w:r>
        <w:t xml:space="preserve">It should be manufactured with a wide </w:t>
      </w:r>
      <w:r w:rsidR="0076232D">
        <w:t>worktable</w:t>
      </w:r>
      <w:r>
        <w:t xml:space="preserve"> so that any operator can work conveniently.</w:t>
      </w:r>
    </w:p>
    <w:p w14:paraId="2E8D2F9E" w14:textId="4DE4C95F" w:rsidR="005637EB" w:rsidRDefault="005637EB" w:rsidP="005637EB">
      <w:pPr>
        <w:pStyle w:val="ListParagraph"/>
        <w:numPr>
          <w:ilvl w:val="0"/>
          <w:numId w:val="2"/>
        </w:numPr>
        <w:spacing w:after="0" w:line="240" w:lineRule="auto"/>
        <w:ind w:leftChars="0"/>
      </w:pPr>
      <w:r>
        <w:t xml:space="preserve">A filter should be installed as a two-level so that it can be filtered to protect operator from dust. </w:t>
      </w:r>
    </w:p>
    <w:p w14:paraId="638B3D39" w14:textId="6FB88E71" w:rsidR="00067533" w:rsidRDefault="00067533" w:rsidP="00000993">
      <w:pPr>
        <w:spacing w:after="0" w:line="240" w:lineRule="auto"/>
      </w:pPr>
    </w:p>
    <w:p w14:paraId="35CE45EA" w14:textId="77777777" w:rsidR="00000993" w:rsidRPr="00000993" w:rsidRDefault="00000993" w:rsidP="00000993">
      <w:pPr>
        <w:spacing w:line="240" w:lineRule="auto"/>
        <w:rPr>
          <w:b/>
          <w:bCs/>
          <w:sz w:val="24"/>
        </w:rPr>
      </w:pPr>
      <w:r w:rsidRPr="00000993">
        <w:rPr>
          <w:rFonts w:hint="eastAsia"/>
          <w:b/>
          <w:bCs/>
          <w:sz w:val="24"/>
        </w:rPr>
        <w:t>- Specification</w:t>
      </w:r>
    </w:p>
    <w:p w14:paraId="455CF554" w14:textId="4041BC96" w:rsidR="00000993" w:rsidRPr="00000993" w:rsidRDefault="005637EB" w:rsidP="0076232D">
      <w:pPr>
        <w:pStyle w:val="ListParagraph"/>
        <w:numPr>
          <w:ilvl w:val="0"/>
          <w:numId w:val="5"/>
        </w:numPr>
        <w:spacing w:after="0" w:line="240" w:lineRule="auto"/>
        <w:ind w:leftChars="0"/>
      </w:pPr>
      <w:r>
        <w:t>Material</w:t>
      </w:r>
      <w:r w:rsidR="00000993" w:rsidRPr="00000993">
        <w:rPr>
          <w:rFonts w:hint="eastAsia"/>
        </w:rPr>
        <w:t xml:space="preserve"> : </w:t>
      </w:r>
      <w:r w:rsidRPr="005637EB">
        <w:t>STS 304</w:t>
      </w:r>
    </w:p>
    <w:p w14:paraId="42670934" w14:textId="7A7E06C9" w:rsidR="005637EB" w:rsidRDefault="005637EB" w:rsidP="0076232D">
      <w:pPr>
        <w:pStyle w:val="ListParagraph"/>
        <w:numPr>
          <w:ilvl w:val="0"/>
          <w:numId w:val="5"/>
        </w:numPr>
        <w:spacing w:after="0" w:line="240" w:lineRule="auto"/>
        <w:ind w:leftChars="0"/>
      </w:pPr>
      <w:r>
        <w:t>Bedding s</w:t>
      </w:r>
      <w:r w:rsidRPr="005637EB">
        <w:t>torage capacity : a minimum of</w:t>
      </w:r>
      <w:r>
        <w:t xml:space="preserve"> </w:t>
      </w:r>
      <w:r w:rsidRPr="005637EB">
        <w:t>150 L</w:t>
      </w:r>
    </w:p>
    <w:p w14:paraId="76AB6D32" w14:textId="10F9F748" w:rsidR="00000993" w:rsidRPr="00000993" w:rsidRDefault="00E0709F" w:rsidP="0076232D">
      <w:pPr>
        <w:pStyle w:val="ListParagraph"/>
        <w:numPr>
          <w:ilvl w:val="0"/>
          <w:numId w:val="5"/>
        </w:numPr>
        <w:spacing w:after="0" w:line="240" w:lineRule="auto"/>
        <w:ind w:leftChars="0"/>
      </w:pPr>
      <w:r w:rsidRPr="00E0709F">
        <w:t>Application of Pre-filte</w:t>
      </w:r>
      <w:r>
        <w:t>r</w:t>
      </w:r>
      <w:r w:rsidRPr="00E0709F">
        <w:t xml:space="preserve"> &amp;</w:t>
      </w:r>
      <w:r>
        <w:t xml:space="preserve"> HEPA </w:t>
      </w:r>
      <w:r w:rsidRPr="00E0709F">
        <w:t>filter</w:t>
      </w:r>
      <w:r>
        <w:t xml:space="preserve"> (</w:t>
      </w:r>
      <w:r w:rsidR="0076232D" w:rsidRPr="0076232D">
        <w:t>0.3㎛</w:t>
      </w:r>
      <w:r w:rsidR="0076232D" w:rsidRPr="0076232D">
        <w:rPr>
          <w:rFonts w:hint="eastAsia"/>
        </w:rPr>
        <w:t xml:space="preserve"> </w:t>
      </w:r>
      <w:r w:rsidR="00000993" w:rsidRPr="00000993">
        <w:rPr>
          <w:rFonts w:hint="eastAsia"/>
        </w:rPr>
        <w:t>HEPA filter efficiency : 99.9</w:t>
      </w:r>
      <w:r w:rsidR="005637EB">
        <w:t>7</w:t>
      </w:r>
      <w:r w:rsidR="00000993" w:rsidRPr="00000993">
        <w:rPr>
          <w:rFonts w:hint="eastAsia"/>
        </w:rPr>
        <w:t xml:space="preserve"> %</w:t>
      </w:r>
      <w:r>
        <w:t>)</w:t>
      </w:r>
    </w:p>
    <w:p w14:paraId="298908C2" w14:textId="718FABF4" w:rsidR="00000993" w:rsidRPr="00000993" w:rsidRDefault="00000993" w:rsidP="0076232D">
      <w:pPr>
        <w:pStyle w:val="ListParagraph"/>
        <w:numPr>
          <w:ilvl w:val="0"/>
          <w:numId w:val="5"/>
        </w:numPr>
        <w:spacing w:after="0" w:line="240" w:lineRule="auto"/>
        <w:ind w:leftChars="0"/>
      </w:pPr>
      <w:r w:rsidRPr="00000993">
        <w:rPr>
          <w:rFonts w:hint="eastAsia"/>
        </w:rPr>
        <w:t xml:space="preserve">Electrical supply : 220V / </w:t>
      </w:r>
      <w:r w:rsidR="005637EB">
        <w:t>50~</w:t>
      </w:r>
      <w:r w:rsidRPr="00000993">
        <w:rPr>
          <w:rFonts w:hint="eastAsia"/>
        </w:rPr>
        <w:t>60Hz</w:t>
      </w:r>
      <w:r w:rsidR="00E0709F">
        <w:t xml:space="preserve"> </w:t>
      </w:r>
    </w:p>
    <w:p w14:paraId="18718825" w14:textId="73215A3D" w:rsidR="00000993" w:rsidRPr="00000993" w:rsidRDefault="00000993" w:rsidP="0076232D">
      <w:pPr>
        <w:pStyle w:val="ListParagraph"/>
        <w:numPr>
          <w:ilvl w:val="0"/>
          <w:numId w:val="5"/>
        </w:numPr>
        <w:spacing w:after="0" w:line="240" w:lineRule="auto"/>
        <w:ind w:leftChars="0"/>
      </w:pPr>
      <w:r w:rsidRPr="00000993">
        <w:rPr>
          <w:rFonts w:hint="eastAsia"/>
        </w:rPr>
        <w:t>Lighting :</w:t>
      </w:r>
      <w:r w:rsidR="00E0709F">
        <w:t xml:space="preserve"> LED</w:t>
      </w:r>
      <w:r w:rsidRPr="00000993">
        <w:rPr>
          <w:rFonts w:hint="eastAsia"/>
        </w:rPr>
        <w:t xml:space="preserve"> ≥7</w:t>
      </w:r>
      <w:r w:rsidR="00E0709F">
        <w:t>0</w:t>
      </w:r>
      <w:r w:rsidRPr="00000993">
        <w:rPr>
          <w:rFonts w:hint="eastAsia"/>
        </w:rPr>
        <w:t>0Lux</w:t>
      </w:r>
    </w:p>
    <w:p w14:paraId="23C0B251" w14:textId="3B14F76C" w:rsidR="00000993" w:rsidRPr="00000993" w:rsidRDefault="00000993" w:rsidP="0076232D">
      <w:pPr>
        <w:pStyle w:val="ListParagraph"/>
        <w:numPr>
          <w:ilvl w:val="0"/>
          <w:numId w:val="5"/>
        </w:numPr>
        <w:spacing w:after="0" w:line="240" w:lineRule="auto"/>
        <w:ind w:leftChars="0"/>
      </w:pPr>
      <w:r w:rsidRPr="00000993">
        <w:rPr>
          <w:rFonts w:hint="eastAsia"/>
        </w:rPr>
        <w:t>Noise : ≤</w:t>
      </w:r>
      <w:r w:rsidR="00E0709F">
        <w:t>70</w:t>
      </w:r>
      <w:r w:rsidRPr="00000993">
        <w:rPr>
          <w:rFonts w:hint="eastAsia"/>
        </w:rPr>
        <w:t>dBA</w:t>
      </w:r>
    </w:p>
    <w:p w14:paraId="49720FC7" w14:textId="77777777" w:rsidR="00000993" w:rsidRPr="00000993" w:rsidRDefault="00000993" w:rsidP="00000993">
      <w:pPr>
        <w:spacing w:after="0" w:line="240" w:lineRule="auto"/>
      </w:pPr>
    </w:p>
    <w:p w14:paraId="37D40E59" w14:textId="77777777" w:rsidR="00000993" w:rsidRPr="00000993" w:rsidRDefault="00000993" w:rsidP="00000993">
      <w:pPr>
        <w:spacing w:line="240" w:lineRule="auto"/>
        <w:rPr>
          <w:b/>
          <w:bCs/>
          <w:sz w:val="24"/>
        </w:rPr>
      </w:pPr>
      <w:r w:rsidRPr="00000993">
        <w:rPr>
          <w:rFonts w:hint="eastAsia"/>
          <w:b/>
          <w:bCs/>
          <w:sz w:val="24"/>
        </w:rPr>
        <w:t>Ⅳ. Remarks</w:t>
      </w:r>
    </w:p>
    <w:p w14:paraId="5D3749FE" w14:textId="1666F7F7" w:rsidR="00000993" w:rsidRPr="00000993" w:rsidRDefault="00000993" w:rsidP="00E0709F">
      <w:pPr>
        <w:pStyle w:val="ListParagraph"/>
        <w:numPr>
          <w:ilvl w:val="0"/>
          <w:numId w:val="3"/>
        </w:numPr>
        <w:spacing w:after="0" w:line="276" w:lineRule="auto"/>
        <w:ind w:leftChars="0"/>
      </w:pPr>
      <w:r w:rsidRPr="00000993">
        <w:rPr>
          <w:rFonts w:hint="eastAsia"/>
        </w:rPr>
        <w:t>Two years warranty service will be provided.</w:t>
      </w:r>
    </w:p>
    <w:p w14:paraId="2D1E7110" w14:textId="52330832" w:rsidR="00000993" w:rsidRPr="00000993" w:rsidRDefault="00E0709F" w:rsidP="00E0709F">
      <w:pPr>
        <w:pStyle w:val="ListParagraph"/>
        <w:numPr>
          <w:ilvl w:val="0"/>
          <w:numId w:val="3"/>
        </w:numPr>
        <w:spacing w:after="0" w:line="276" w:lineRule="auto"/>
        <w:ind w:leftChars="0"/>
      </w:pPr>
      <w:r w:rsidRPr="00E0709F">
        <w:t>The supplier</w:t>
      </w:r>
      <w:r w:rsidR="00000993" w:rsidRPr="00000993">
        <w:rPr>
          <w:rFonts w:hint="eastAsia"/>
        </w:rPr>
        <w:t xml:space="preserve"> afford training course for end-users.</w:t>
      </w:r>
    </w:p>
    <w:p w14:paraId="03E439D9" w14:textId="1C5489D2" w:rsidR="00000993" w:rsidRDefault="005637EB" w:rsidP="00E0709F">
      <w:pPr>
        <w:pStyle w:val="ListParagraph"/>
        <w:numPr>
          <w:ilvl w:val="0"/>
          <w:numId w:val="3"/>
        </w:numPr>
        <w:spacing w:after="0" w:line="276" w:lineRule="auto"/>
        <w:ind w:leftChars="0"/>
      </w:pPr>
      <w:r w:rsidRPr="005637EB">
        <w:t xml:space="preserve">Installation and operation on the system should be performed at the place where the customer intends to use, and </w:t>
      </w:r>
      <w:r>
        <w:t>t</w:t>
      </w:r>
      <w:r w:rsidRPr="005637EB">
        <w:t>he supplier must provide user training which must be conducted by certified engineers from the manufacturer.</w:t>
      </w:r>
    </w:p>
    <w:p w14:paraId="0AF1E0AA" w14:textId="59B9CA6F" w:rsidR="00E0709F" w:rsidRDefault="00E0709F" w:rsidP="00E0709F">
      <w:pPr>
        <w:pStyle w:val="ListParagraph"/>
        <w:numPr>
          <w:ilvl w:val="0"/>
          <w:numId w:val="3"/>
        </w:numPr>
        <w:spacing w:after="0" w:line="276" w:lineRule="auto"/>
        <w:ind w:leftChars="0"/>
      </w:pPr>
      <w:r w:rsidRPr="00E0709F">
        <w:t xml:space="preserve">The supplier should provide a data and documents </w:t>
      </w:r>
      <w:r>
        <w:t xml:space="preserve">including </w:t>
      </w:r>
      <w:r w:rsidRPr="00000993">
        <w:rPr>
          <w:rFonts w:hint="eastAsia"/>
        </w:rPr>
        <w:t>HEPA Filter individual test certification</w:t>
      </w:r>
      <w:r w:rsidRPr="00E0709F">
        <w:t xml:space="preserve"> to prove that product catalog, specifications and other details are correct, and the provided all documents and data should be reviewed and analyzed by customer to determine.</w:t>
      </w:r>
    </w:p>
    <w:p w14:paraId="4797E475" w14:textId="07191A65" w:rsidR="0088249E" w:rsidRDefault="0088249E" w:rsidP="0088249E">
      <w:pPr>
        <w:spacing w:after="0" w:line="276" w:lineRule="auto"/>
      </w:pPr>
    </w:p>
    <w:p w14:paraId="691653DB" w14:textId="3ACAE6FA" w:rsidR="0088249E" w:rsidRPr="0088249E" w:rsidRDefault="0088249E" w:rsidP="0088249E">
      <w:pPr>
        <w:spacing w:line="240" w:lineRule="auto"/>
        <w:rPr>
          <w:b/>
          <w:bCs/>
          <w:sz w:val="24"/>
        </w:rPr>
      </w:pPr>
      <w:r w:rsidRPr="0088249E">
        <w:rPr>
          <w:rFonts w:hint="eastAsia"/>
          <w:b/>
          <w:bCs/>
          <w:sz w:val="24"/>
        </w:rPr>
        <w:t>Ⅴ</w:t>
      </w:r>
      <w:r>
        <w:rPr>
          <w:rFonts w:hint="eastAsia"/>
          <w:b/>
          <w:bCs/>
          <w:sz w:val="24"/>
        </w:rPr>
        <w:t>.</w:t>
      </w:r>
      <w:r>
        <w:rPr>
          <w:b/>
          <w:bCs/>
          <w:sz w:val="24"/>
        </w:rPr>
        <w:t xml:space="preserve"> </w:t>
      </w:r>
      <w:r w:rsidRPr="0088249E">
        <w:rPr>
          <w:rFonts w:hint="eastAsia"/>
          <w:b/>
          <w:bCs/>
          <w:sz w:val="24"/>
        </w:rPr>
        <w:t>위</w:t>
      </w:r>
      <w:r w:rsidRPr="0088249E">
        <w:rPr>
          <w:b/>
          <w:bCs/>
          <w:sz w:val="24"/>
        </w:rPr>
        <w:t xml:space="preserve"> 규격서에서 명시한 제품과 동등 이상의 다른 제품 납품이 가능한 업체는 입찰에 참가할 수 있음’.</w:t>
      </w:r>
    </w:p>
    <w:sectPr w:rsidR="0088249E" w:rsidRPr="0088249E" w:rsidSect="00000993">
      <w:pgSz w:w="11906" w:h="16838"/>
      <w:pgMar w:top="1701" w:right="1418" w:bottom="1440"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0B22" w14:textId="77777777" w:rsidR="00F27BF7" w:rsidRDefault="00F27BF7" w:rsidP="007C0EA0">
      <w:pPr>
        <w:spacing w:after="0" w:line="240" w:lineRule="auto"/>
      </w:pPr>
      <w:r>
        <w:separator/>
      </w:r>
    </w:p>
  </w:endnote>
  <w:endnote w:type="continuationSeparator" w:id="0">
    <w:p w14:paraId="76CFC1DA" w14:textId="77777777" w:rsidR="00F27BF7" w:rsidRDefault="00F27BF7" w:rsidP="007C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5121" w14:textId="77777777" w:rsidR="00F27BF7" w:rsidRDefault="00F27BF7" w:rsidP="007C0EA0">
      <w:pPr>
        <w:spacing w:after="0" w:line="240" w:lineRule="auto"/>
      </w:pPr>
      <w:r>
        <w:separator/>
      </w:r>
    </w:p>
  </w:footnote>
  <w:footnote w:type="continuationSeparator" w:id="0">
    <w:p w14:paraId="4FD58B23" w14:textId="77777777" w:rsidR="00F27BF7" w:rsidRDefault="00F27BF7" w:rsidP="007C0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7346"/>
    <w:multiLevelType w:val="hybridMultilevel"/>
    <w:tmpl w:val="59F8FAF2"/>
    <w:lvl w:ilvl="0" w:tplc="FFFFFFFF">
      <w:start w:val="1"/>
      <w:numFmt w:val="decimal"/>
      <w:lvlText w:val="%1."/>
      <w:lvlJc w:val="left"/>
      <w:pPr>
        <w:ind w:left="800" w:hanging="400"/>
      </w:p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 w15:restartNumberingAfterBreak="0">
    <w:nsid w:val="4BA65565"/>
    <w:multiLevelType w:val="hybridMultilevel"/>
    <w:tmpl w:val="BAA0454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B231BD5"/>
    <w:multiLevelType w:val="hybridMultilevel"/>
    <w:tmpl w:val="E528BB2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74F11F76"/>
    <w:multiLevelType w:val="hybridMultilevel"/>
    <w:tmpl w:val="59F8FAF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73752083">
    <w:abstractNumId w:val="2"/>
  </w:num>
  <w:num w:numId="2" w16cid:durableId="629628576">
    <w:abstractNumId w:val="3"/>
  </w:num>
  <w:num w:numId="3" w16cid:durableId="850490087">
    <w:abstractNumId w:val="1"/>
  </w:num>
  <w:num w:numId="4" w16cid:durableId="32660570">
    <w:abstractNumId w:val="3"/>
    <w:lvlOverride w:ilvl="0">
      <w:lvl w:ilvl="0" w:tplc="0409000F">
        <w:start w:val="1"/>
        <w:numFmt w:val="decimal"/>
        <w:lvlText w:val="%1."/>
        <w:lvlJc w:val="left"/>
        <w:pPr>
          <w:ind w:left="800" w:hanging="400"/>
        </w:pPr>
        <w:rPr>
          <w:rFonts w:hint="eastAsia"/>
        </w:rPr>
      </w:lvl>
    </w:lvlOverride>
    <w:lvlOverride w:ilvl="1">
      <w:lvl w:ilvl="1" w:tplc="04090019" w:tentative="1">
        <w:start w:val="1"/>
        <w:numFmt w:val="upperLetter"/>
        <w:lvlText w:val="%2."/>
        <w:lvlJc w:val="left"/>
        <w:pPr>
          <w:ind w:left="1200" w:hanging="400"/>
        </w:pPr>
      </w:lvl>
    </w:lvlOverride>
    <w:lvlOverride w:ilvl="2">
      <w:lvl w:ilvl="2" w:tplc="0409001B" w:tentative="1">
        <w:start w:val="1"/>
        <w:numFmt w:val="lowerRoman"/>
        <w:lvlText w:val="%3."/>
        <w:lvlJc w:val="right"/>
        <w:pPr>
          <w:ind w:left="1600" w:hanging="400"/>
        </w:pPr>
      </w:lvl>
    </w:lvlOverride>
    <w:lvlOverride w:ilvl="3">
      <w:lvl w:ilvl="3" w:tplc="0409000F" w:tentative="1">
        <w:start w:val="1"/>
        <w:numFmt w:val="decimal"/>
        <w:lvlText w:val="%4."/>
        <w:lvlJc w:val="left"/>
        <w:pPr>
          <w:ind w:left="2000" w:hanging="400"/>
        </w:pPr>
      </w:lvl>
    </w:lvlOverride>
    <w:lvlOverride w:ilvl="4">
      <w:lvl w:ilvl="4" w:tplc="04090019" w:tentative="1">
        <w:start w:val="1"/>
        <w:numFmt w:val="upperLetter"/>
        <w:lvlText w:val="%5."/>
        <w:lvlJc w:val="left"/>
        <w:pPr>
          <w:ind w:left="2400" w:hanging="400"/>
        </w:pPr>
      </w:lvl>
    </w:lvlOverride>
    <w:lvlOverride w:ilvl="5">
      <w:lvl w:ilvl="5" w:tplc="0409001B" w:tentative="1">
        <w:start w:val="1"/>
        <w:numFmt w:val="lowerRoman"/>
        <w:lvlText w:val="%6."/>
        <w:lvlJc w:val="right"/>
        <w:pPr>
          <w:ind w:left="2800" w:hanging="400"/>
        </w:pPr>
      </w:lvl>
    </w:lvlOverride>
    <w:lvlOverride w:ilvl="6">
      <w:lvl w:ilvl="6" w:tplc="0409000F" w:tentative="1">
        <w:start w:val="1"/>
        <w:numFmt w:val="decimal"/>
        <w:lvlText w:val="%7."/>
        <w:lvlJc w:val="left"/>
        <w:pPr>
          <w:ind w:left="3200" w:hanging="400"/>
        </w:pPr>
      </w:lvl>
    </w:lvlOverride>
    <w:lvlOverride w:ilvl="7">
      <w:lvl w:ilvl="7" w:tplc="04090019" w:tentative="1">
        <w:start w:val="1"/>
        <w:numFmt w:val="upperLetter"/>
        <w:lvlText w:val="%8."/>
        <w:lvlJc w:val="left"/>
        <w:pPr>
          <w:ind w:left="3600" w:hanging="400"/>
        </w:pPr>
      </w:lvl>
    </w:lvlOverride>
    <w:lvlOverride w:ilvl="8">
      <w:lvl w:ilvl="8" w:tplc="0409001B" w:tentative="1">
        <w:start w:val="1"/>
        <w:numFmt w:val="lowerRoman"/>
        <w:lvlText w:val="%9."/>
        <w:lvlJc w:val="right"/>
        <w:pPr>
          <w:ind w:left="4000" w:hanging="400"/>
        </w:pPr>
      </w:lvl>
    </w:lvlOverride>
  </w:num>
  <w:num w:numId="5" w16cid:durableId="58480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93"/>
    <w:rsid w:val="00000993"/>
    <w:rsid w:val="00021CEA"/>
    <w:rsid w:val="00067533"/>
    <w:rsid w:val="00472967"/>
    <w:rsid w:val="00507545"/>
    <w:rsid w:val="005637EB"/>
    <w:rsid w:val="0076232D"/>
    <w:rsid w:val="007C0EA0"/>
    <w:rsid w:val="00824A82"/>
    <w:rsid w:val="0088249E"/>
    <w:rsid w:val="00885E3A"/>
    <w:rsid w:val="008F23F7"/>
    <w:rsid w:val="00A674DB"/>
    <w:rsid w:val="00DD5779"/>
    <w:rsid w:val="00E0709F"/>
    <w:rsid w:val="00F27B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C2613"/>
  <w15:chartTrackingRefBased/>
  <w15:docId w15:val="{09864F24-9636-466B-8B1B-270D773A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993"/>
    <w:pPr>
      <w:ind w:leftChars="400" w:left="800"/>
    </w:pPr>
  </w:style>
  <w:style w:type="paragraph" w:styleId="Header">
    <w:name w:val="header"/>
    <w:basedOn w:val="Normal"/>
    <w:link w:val="HeaderChar"/>
    <w:uiPriority w:val="99"/>
    <w:unhideWhenUsed/>
    <w:rsid w:val="007C0EA0"/>
    <w:pPr>
      <w:tabs>
        <w:tab w:val="center" w:pos="4513"/>
        <w:tab w:val="right" w:pos="9026"/>
      </w:tabs>
      <w:snapToGrid w:val="0"/>
    </w:pPr>
  </w:style>
  <w:style w:type="character" w:customStyle="1" w:styleId="HeaderChar">
    <w:name w:val="Header Char"/>
    <w:basedOn w:val="DefaultParagraphFont"/>
    <w:link w:val="Header"/>
    <w:uiPriority w:val="99"/>
    <w:rsid w:val="007C0EA0"/>
  </w:style>
  <w:style w:type="paragraph" w:styleId="Footer">
    <w:name w:val="footer"/>
    <w:basedOn w:val="Normal"/>
    <w:link w:val="FooterChar"/>
    <w:uiPriority w:val="99"/>
    <w:unhideWhenUsed/>
    <w:rsid w:val="007C0EA0"/>
    <w:pPr>
      <w:tabs>
        <w:tab w:val="center" w:pos="4513"/>
        <w:tab w:val="right" w:pos="9026"/>
      </w:tabs>
      <w:snapToGrid w:val="0"/>
    </w:pPr>
  </w:style>
  <w:style w:type="character" w:customStyle="1" w:styleId="FooterChar">
    <w:name w:val="Footer Char"/>
    <w:basedOn w:val="DefaultParagraphFont"/>
    <w:link w:val="Footer"/>
    <w:uiPriority w:val="99"/>
    <w:rsid w:val="007C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4122">
      <w:bodyDiv w:val="1"/>
      <w:marLeft w:val="0"/>
      <w:marRight w:val="0"/>
      <w:marTop w:val="0"/>
      <w:marBottom w:val="0"/>
      <w:divBdr>
        <w:top w:val="none" w:sz="0" w:space="0" w:color="auto"/>
        <w:left w:val="none" w:sz="0" w:space="0" w:color="auto"/>
        <w:bottom w:val="none" w:sz="0" w:space="0" w:color="auto"/>
        <w:right w:val="none" w:sz="0" w:space="0" w:color="auto"/>
      </w:divBdr>
    </w:div>
    <w:div w:id="280190830">
      <w:bodyDiv w:val="1"/>
      <w:marLeft w:val="0"/>
      <w:marRight w:val="0"/>
      <w:marTop w:val="0"/>
      <w:marBottom w:val="0"/>
      <w:divBdr>
        <w:top w:val="none" w:sz="0" w:space="0" w:color="auto"/>
        <w:left w:val="none" w:sz="0" w:space="0" w:color="auto"/>
        <w:bottom w:val="none" w:sz="0" w:space="0" w:color="auto"/>
        <w:right w:val="none" w:sz="0" w:space="0" w:color="auto"/>
      </w:divBdr>
    </w:div>
    <w:div w:id="345712243">
      <w:bodyDiv w:val="1"/>
      <w:marLeft w:val="0"/>
      <w:marRight w:val="0"/>
      <w:marTop w:val="0"/>
      <w:marBottom w:val="0"/>
      <w:divBdr>
        <w:top w:val="none" w:sz="0" w:space="0" w:color="auto"/>
        <w:left w:val="none" w:sz="0" w:space="0" w:color="auto"/>
        <w:bottom w:val="none" w:sz="0" w:space="0" w:color="auto"/>
        <w:right w:val="none" w:sz="0" w:space="0" w:color="auto"/>
      </w:divBdr>
    </w:div>
    <w:div w:id="500513374">
      <w:bodyDiv w:val="1"/>
      <w:marLeft w:val="0"/>
      <w:marRight w:val="0"/>
      <w:marTop w:val="0"/>
      <w:marBottom w:val="0"/>
      <w:divBdr>
        <w:top w:val="none" w:sz="0" w:space="0" w:color="auto"/>
        <w:left w:val="none" w:sz="0" w:space="0" w:color="auto"/>
        <w:bottom w:val="none" w:sz="0" w:space="0" w:color="auto"/>
        <w:right w:val="none" w:sz="0" w:space="0" w:color="auto"/>
      </w:divBdr>
    </w:div>
    <w:div w:id="525993463">
      <w:bodyDiv w:val="1"/>
      <w:marLeft w:val="0"/>
      <w:marRight w:val="0"/>
      <w:marTop w:val="0"/>
      <w:marBottom w:val="0"/>
      <w:divBdr>
        <w:top w:val="none" w:sz="0" w:space="0" w:color="auto"/>
        <w:left w:val="none" w:sz="0" w:space="0" w:color="auto"/>
        <w:bottom w:val="none" w:sz="0" w:space="0" w:color="auto"/>
        <w:right w:val="none" w:sz="0" w:space="0" w:color="auto"/>
      </w:divBdr>
    </w:div>
    <w:div w:id="657267800">
      <w:bodyDiv w:val="1"/>
      <w:marLeft w:val="0"/>
      <w:marRight w:val="0"/>
      <w:marTop w:val="0"/>
      <w:marBottom w:val="0"/>
      <w:divBdr>
        <w:top w:val="none" w:sz="0" w:space="0" w:color="auto"/>
        <w:left w:val="none" w:sz="0" w:space="0" w:color="auto"/>
        <w:bottom w:val="none" w:sz="0" w:space="0" w:color="auto"/>
        <w:right w:val="none" w:sz="0" w:space="0" w:color="auto"/>
      </w:divBdr>
    </w:div>
    <w:div w:id="684134068">
      <w:bodyDiv w:val="1"/>
      <w:marLeft w:val="0"/>
      <w:marRight w:val="0"/>
      <w:marTop w:val="0"/>
      <w:marBottom w:val="0"/>
      <w:divBdr>
        <w:top w:val="none" w:sz="0" w:space="0" w:color="auto"/>
        <w:left w:val="none" w:sz="0" w:space="0" w:color="auto"/>
        <w:bottom w:val="none" w:sz="0" w:space="0" w:color="auto"/>
        <w:right w:val="none" w:sz="0" w:space="0" w:color="auto"/>
      </w:divBdr>
    </w:div>
    <w:div w:id="965701873">
      <w:bodyDiv w:val="1"/>
      <w:marLeft w:val="0"/>
      <w:marRight w:val="0"/>
      <w:marTop w:val="0"/>
      <w:marBottom w:val="0"/>
      <w:divBdr>
        <w:top w:val="none" w:sz="0" w:space="0" w:color="auto"/>
        <w:left w:val="none" w:sz="0" w:space="0" w:color="auto"/>
        <w:bottom w:val="none" w:sz="0" w:space="0" w:color="auto"/>
        <w:right w:val="none" w:sz="0" w:space="0" w:color="auto"/>
      </w:divBdr>
    </w:div>
    <w:div w:id="975642074">
      <w:bodyDiv w:val="1"/>
      <w:marLeft w:val="0"/>
      <w:marRight w:val="0"/>
      <w:marTop w:val="0"/>
      <w:marBottom w:val="0"/>
      <w:divBdr>
        <w:top w:val="none" w:sz="0" w:space="0" w:color="auto"/>
        <w:left w:val="none" w:sz="0" w:space="0" w:color="auto"/>
        <w:bottom w:val="none" w:sz="0" w:space="0" w:color="auto"/>
        <w:right w:val="none" w:sz="0" w:space="0" w:color="auto"/>
      </w:divBdr>
    </w:div>
    <w:div w:id="1133325189">
      <w:bodyDiv w:val="1"/>
      <w:marLeft w:val="0"/>
      <w:marRight w:val="0"/>
      <w:marTop w:val="0"/>
      <w:marBottom w:val="0"/>
      <w:divBdr>
        <w:top w:val="none" w:sz="0" w:space="0" w:color="auto"/>
        <w:left w:val="none" w:sz="0" w:space="0" w:color="auto"/>
        <w:bottom w:val="none" w:sz="0" w:space="0" w:color="auto"/>
        <w:right w:val="none" w:sz="0" w:space="0" w:color="auto"/>
      </w:divBdr>
    </w:div>
    <w:div w:id="1267687424">
      <w:bodyDiv w:val="1"/>
      <w:marLeft w:val="0"/>
      <w:marRight w:val="0"/>
      <w:marTop w:val="0"/>
      <w:marBottom w:val="0"/>
      <w:divBdr>
        <w:top w:val="none" w:sz="0" w:space="0" w:color="auto"/>
        <w:left w:val="none" w:sz="0" w:space="0" w:color="auto"/>
        <w:bottom w:val="none" w:sz="0" w:space="0" w:color="auto"/>
        <w:right w:val="none" w:sz="0" w:space="0" w:color="auto"/>
      </w:divBdr>
    </w:div>
    <w:div w:id="1394542906">
      <w:bodyDiv w:val="1"/>
      <w:marLeft w:val="0"/>
      <w:marRight w:val="0"/>
      <w:marTop w:val="0"/>
      <w:marBottom w:val="0"/>
      <w:divBdr>
        <w:top w:val="none" w:sz="0" w:space="0" w:color="auto"/>
        <w:left w:val="none" w:sz="0" w:space="0" w:color="auto"/>
        <w:bottom w:val="none" w:sz="0" w:space="0" w:color="auto"/>
        <w:right w:val="none" w:sz="0" w:space="0" w:color="auto"/>
      </w:divBdr>
    </w:div>
    <w:div w:id="1518033815">
      <w:bodyDiv w:val="1"/>
      <w:marLeft w:val="0"/>
      <w:marRight w:val="0"/>
      <w:marTop w:val="0"/>
      <w:marBottom w:val="0"/>
      <w:divBdr>
        <w:top w:val="none" w:sz="0" w:space="0" w:color="auto"/>
        <w:left w:val="none" w:sz="0" w:space="0" w:color="auto"/>
        <w:bottom w:val="none" w:sz="0" w:space="0" w:color="auto"/>
        <w:right w:val="none" w:sz="0" w:space="0" w:color="auto"/>
      </w:divBdr>
    </w:div>
    <w:div w:id="1554536998">
      <w:bodyDiv w:val="1"/>
      <w:marLeft w:val="0"/>
      <w:marRight w:val="0"/>
      <w:marTop w:val="0"/>
      <w:marBottom w:val="0"/>
      <w:divBdr>
        <w:top w:val="none" w:sz="0" w:space="0" w:color="auto"/>
        <w:left w:val="none" w:sz="0" w:space="0" w:color="auto"/>
        <w:bottom w:val="none" w:sz="0" w:space="0" w:color="auto"/>
        <w:right w:val="none" w:sz="0" w:space="0" w:color="auto"/>
      </w:divBdr>
    </w:div>
    <w:div w:id="177119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 Yeon Kim</dc:creator>
  <cp:keywords/>
  <dc:description/>
  <cp:lastModifiedBy>GaHee Kim</cp:lastModifiedBy>
  <cp:revision>3</cp:revision>
  <dcterms:created xsi:type="dcterms:W3CDTF">2023-03-21T02:15:00Z</dcterms:created>
  <dcterms:modified xsi:type="dcterms:W3CDTF">2023-04-05T05:54:00Z</dcterms:modified>
</cp:coreProperties>
</file>