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1FE7" w14:textId="77777777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2AB0BEE0" w14:textId="3F16053F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076E6F18" w14:textId="77777777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788"/>
        <w:gridCol w:w="283"/>
      </w:tblGrid>
      <w:tr w:rsidR="00F72DA9" w:rsidRPr="00D224B3" w14:paraId="7DF4B914" w14:textId="77777777" w:rsidTr="008126B7">
        <w:trPr>
          <w:trHeight w:val="55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4510752" w14:textId="77777777" w:rsidR="00F72DA9" w:rsidRPr="00D224B3" w:rsidRDefault="00F72DA9" w:rsidP="00F72DA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7847ED9" w14:textId="77777777" w:rsidR="00F72DA9" w:rsidRPr="00D224B3" w:rsidRDefault="00F72DA9" w:rsidP="00F72DA9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D224B3"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  <w:t>2023</w:t>
            </w:r>
            <w:r w:rsidRPr="00D224B3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년 글로벌 바이오 인력양성허브 교육사업 관련</w:t>
            </w:r>
          </w:p>
          <w:p w14:paraId="31034378" w14:textId="77777777" w:rsidR="00F72DA9" w:rsidRPr="00D224B3" w:rsidRDefault="00F72DA9" w:rsidP="00F72DA9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D224B3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글로벌 백신 및 바이오 전문가 국제 교류 워크샵 운영 용역</w:t>
            </w:r>
          </w:p>
          <w:p w14:paraId="693B1E9B" w14:textId="2F0BFD18" w:rsidR="00F72DA9" w:rsidRPr="00D224B3" w:rsidRDefault="00F72DA9" w:rsidP="00F72DA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D224B3">
              <w:rPr>
                <w:rFonts w:asciiTheme="majorEastAsia" w:eastAsiaTheme="majorEastAsia" w:hAnsiTheme="majorEastAsia" w:hint="eastAsia"/>
                <w:b/>
                <w:bCs/>
                <w:sz w:val="56"/>
                <w:szCs w:val="56"/>
              </w:rPr>
              <w:t>제안요청서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121D24" w14:textId="77777777" w:rsidR="00F72DA9" w:rsidRPr="00D224B3" w:rsidRDefault="00F72DA9" w:rsidP="00F72DA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4013130" w14:textId="66C514B9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362FD08A" w14:textId="5A05060A" w:rsidR="00F72DA9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0DC585D4" w14:textId="6DABC179" w:rsidR="00D224B3" w:rsidRDefault="00D224B3" w:rsidP="00F72DA9">
      <w:pPr>
        <w:jc w:val="center"/>
        <w:rPr>
          <w:rFonts w:asciiTheme="majorEastAsia" w:eastAsiaTheme="majorEastAsia" w:hAnsiTheme="majorEastAsia"/>
        </w:rPr>
      </w:pPr>
    </w:p>
    <w:p w14:paraId="712A2648" w14:textId="77777777" w:rsidR="00D224B3" w:rsidRPr="00D224B3" w:rsidRDefault="00D224B3" w:rsidP="00F72DA9">
      <w:pPr>
        <w:jc w:val="center"/>
        <w:rPr>
          <w:rFonts w:asciiTheme="majorEastAsia" w:eastAsiaTheme="majorEastAsia" w:hAnsiTheme="majorEastAsia"/>
        </w:rPr>
      </w:pPr>
    </w:p>
    <w:p w14:paraId="79703285" w14:textId="58BC47FB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4A223E5A" w14:textId="790B8493" w:rsidR="00F72DA9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49E9F54F" w14:textId="2F74C5EC" w:rsidR="00D224B3" w:rsidRDefault="00D224B3" w:rsidP="00F72DA9">
      <w:pPr>
        <w:jc w:val="center"/>
        <w:rPr>
          <w:rFonts w:asciiTheme="majorEastAsia" w:eastAsiaTheme="majorEastAsia" w:hAnsiTheme="majorEastAsia"/>
        </w:rPr>
      </w:pPr>
    </w:p>
    <w:p w14:paraId="2DD9A9A1" w14:textId="124D567D" w:rsidR="00D224B3" w:rsidRDefault="00D224B3" w:rsidP="00F72DA9">
      <w:pPr>
        <w:jc w:val="center"/>
        <w:rPr>
          <w:rFonts w:asciiTheme="majorEastAsia" w:eastAsiaTheme="majorEastAsia" w:hAnsiTheme="majorEastAsia"/>
        </w:rPr>
      </w:pPr>
    </w:p>
    <w:p w14:paraId="3BFBBA73" w14:textId="432C9ABB" w:rsidR="00D224B3" w:rsidRDefault="00D224B3" w:rsidP="00F72DA9">
      <w:pPr>
        <w:jc w:val="center"/>
        <w:rPr>
          <w:rFonts w:asciiTheme="majorEastAsia" w:eastAsiaTheme="majorEastAsia" w:hAnsiTheme="majorEastAsia"/>
        </w:rPr>
      </w:pPr>
    </w:p>
    <w:p w14:paraId="2138C051" w14:textId="77777777" w:rsidR="00D224B3" w:rsidRPr="00D224B3" w:rsidRDefault="00D224B3" w:rsidP="00F72DA9">
      <w:pPr>
        <w:jc w:val="center"/>
        <w:rPr>
          <w:rFonts w:asciiTheme="majorEastAsia" w:eastAsiaTheme="majorEastAsia" w:hAnsiTheme="majorEastAsia"/>
        </w:rPr>
      </w:pPr>
    </w:p>
    <w:p w14:paraId="50125932" w14:textId="77777777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3AED27E2" w14:textId="1936A8BD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  <w:r w:rsidRPr="00D224B3">
        <w:rPr>
          <w:rFonts w:asciiTheme="majorEastAsia" w:eastAsiaTheme="majorEastAsia" w:hAnsiTheme="majorEastAsia" w:hint="eastAsia"/>
          <w:b/>
          <w:bCs/>
          <w:sz w:val="40"/>
          <w:szCs w:val="40"/>
        </w:rPr>
        <w:t>국제백신연구소</w:t>
      </w:r>
    </w:p>
    <w:p w14:paraId="5A442C66" w14:textId="046826D7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2AA6BB28" w14:textId="5966B815" w:rsidR="00F72DA9" w:rsidRPr="00D224B3" w:rsidRDefault="00F72DA9" w:rsidP="00F72DA9">
      <w:pPr>
        <w:jc w:val="center"/>
        <w:rPr>
          <w:rFonts w:asciiTheme="majorEastAsia" w:eastAsiaTheme="majorEastAsia" w:hAnsiTheme="majorEastAsia"/>
        </w:rPr>
      </w:pPr>
    </w:p>
    <w:p w14:paraId="54B0F391" w14:textId="6AF4A61B" w:rsidR="00F72DA9" w:rsidRPr="00D224B3" w:rsidRDefault="00F72DA9">
      <w:pPr>
        <w:rPr>
          <w:rFonts w:asciiTheme="majorEastAsia" w:eastAsiaTheme="majorEastAsia" w:hAnsiTheme="majorEastAsia"/>
        </w:rPr>
      </w:pPr>
      <w:r w:rsidRPr="00D224B3">
        <w:rPr>
          <w:rFonts w:asciiTheme="majorEastAsia" w:eastAsiaTheme="majorEastAsia" w:hAnsiTheme="majorEastAsia"/>
        </w:rPr>
        <w:br w:type="page"/>
      </w:r>
    </w:p>
    <w:p w14:paraId="46955CEF" w14:textId="63AF4EC3" w:rsidR="00F72DA9" w:rsidRPr="00D224B3" w:rsidRDefault="00F72DA9" w:rsidP="00F72DA9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224B3">
        <w:rPr>
          <w:rFonts w:asciiTheme="majorEastAsia" w:eastAsiaTheme="majorEastAsia" w:hAnsiTheme="majorEastAsia"/>
          <w:b/>
          <w:bCs/>
          <w:sz w:val="32"/>
          <w:szCs w:val="32"/>
        </w:rPr>
        <w:lastRenderedPageBreak/>
        <w:t xml:space="preserve">1.  </w:t>
      </w:r>
      <w:r w:rsidRPr="00D224B3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개 </w:t>
      </w:r>
      <w:r w:rsidRPr="00D224B3">
        <w:rPr>
          <w:rFonts w:asciiTheme="majorEastAsia" w:eastAsiaTheme="majorEastAsia" w:hAnsiTheme="majorEastAsia"/>
          <w:b/>
          <w:bCs/>
          <w:sz w:val="32"/>
          <w:szCs w:val="32"/>
        </w:rPr>
        <w:t xml:space="preserve">   </w:t>
      </w:r>
      <w:r w:rsidRPr="00D224B3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요 </w:t>
      </w:r>
    </w:p>
    <w:p w14:paraId="2CF111BB" w14:textId="77777777" w:rsidR="00D224B3" w:rsidRPr="00D224B3" w:rsidRDefault="00D224B3" w:rsidP="00D224B3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>□ 용역개요</w:t>
      </w:r>
    </w:p>
    <w:p w14:paraId="374203C8" w14:textId="77777777" w:rsidR="00D224B3" w:rsidRPr="00D224B3" w:rsidRDefault="00D224B3" w:rsidP="00D224B3">
      <w:pPr>
        <w:ind w:left="1276" w:hanging="1276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용역명: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14:paraId="7A97E91E" w14:textId="77777777" w:rsidR="00D224B3" w:rsidRPr="00D224B3" w:rsidRDefault="00D224B3" w:rsidP="00D224B3">
      <w:pPr>
        <w:ind w:left="1276" w:hanging="1276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  GVIRF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연계 글로벌 백신 및 바이오 전문가 국제 교류 워크샵 운영 용역</w:t>
      </w:r>
    </w:p>
    <w:p w14:paraId="30D71F75" w14:textId="77777777" w:rsidR="00D224B3" w:rsidRPr="00D224B3" w:rsidRDefault="00D224B3" w:rsidP="00D224B3">
      <w:pPr>
        <w:ind w:left="284" w:hanging="284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용역기간: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3월 </w:t>
      </w:r>
      <w:r w:rsidRPr="00D224B3">
        <w:rPr>
          <w:rFonts w:asciiTheme="majorEastAsia" w:eastAsiaTheme="majorEastAsia" w:hAnsiTheme="majorEastAsia"/>
          <w:sz w:val="28"/>
          <w:szCs w:val="28"/>
        </w:rPr>
        <w:t>27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일 </w:t>
      </w:r>
      <w:r w:rsidRPr="00D224B3">
        <w:rPr>
          <w:rFonts w:asciiTheme="majorEastAsia" w:eastAsiaTheme="majorEastAsia" w:hAnsiTheme="majorEastAsia"/>
          <w:sz w:val="28"/>
          <w:szCs w:val="28"/>
        </w:rPr>
        <w:t>~ 3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월 </w:t>
      </w:r>
      <w:r w:rsidRPr="00D224B3">
        <w:rPr>
          <w:rFonts w:asciiTheme="majorEastAsia" w:eastAsiaTheme="majorEastAsia" w:hAnsiTheme="majorEastAsia"/>
          <w:sz w:val="28"/>
          <w:szCs w:val="28"/>
        </w:rPr>
        <w:t>29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일 </w:t>
      </w:r>
      <w:r w:rsidRPr="00D224B3">
        <w:rPr>
          <w:rFonts w:asciiTheme="majorEastAsia" w:eastAsiaTheme="majorEastAsia" w:hAnsiTheme="majorEastAsia"/>
          <w:sz w:val="28"/>
          <w:szCs w:val="28"/>
        </w:rPr>
        <w:t>(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주요 행사일 </w:t>
      </w:r>
      <w:r w:rsidRPr="00D224B3">
        <w:rPr>
          <w:rFonts w:asciiTheme="majorEastAsia" w:eastAsiaTheme="majorEastAsia" w:hAnsiTheme="majorEastAsia"/>
          <w:sz w:val="28"/>
          <w:szCs w:val="28"/>
        </w:rPr>
        <w:t>3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월 </w:t>
      </w:r>
      <w:r w:rsidRPr="00D224B3">
        <w:rPr>
          <w:rFonts w:asciiTheme="majorEastAsia" w:eastAsiaTheme="majorEastAsia" w:hAnsiTheme="majorEastAsia"/>
          <w:sz w:val="28"/>
          <w:szCs w:val="28"/>
        </w:rPr>
        <w:t>28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일)</w:t>
      </w:r>
    </w:p>
    <w:p w14:paraId="47DE9336" w14:textId="77777777" w:rsidR="00D224B3" w:rsidRPr="00D224B3" w:rsidRDefault="00D224B3" w:rsidP="00D224B3">
      <w:pPr>
        <w:ind w:left="284" w:hanging="284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소요예산: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일금 오천만원 </w:t>
      </w:r>
      <w:r w:rsidRPr="00D224B3">
        <w:rPr>
          <w:rFonts w:asciiTheme="majorEastAsia" w:eastAsiaTheme="majorEastAsia" w:hAnsiTheme="majorEastAsia"/>
          <w:sz w:val="28"/>
          <w:szCs w:val="28"/>
        </w:rPr>
        <w:t>(50,000,000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원)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이내</w:t>
      </w:r>
    </w:p>
    <w:p w14:paraId="40C251F0" w14:textId="03A29419" w:rsidR="00D224B3" w:rsidRPr="00D224B3" w:rsidRDefault="00D224B3" w:rsidP="00D224B3">
      <w:pPr>
        <w:ind w:left="284" w:hanging="284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용역내용 </w:t>
      </w:r>
      <w:r w:rsidRPr="00D224B3">
        <w:rPr>
          <w:rFonts w:asciiTheme="majorEastAsia" w:eastAsiaTheme="majorEastAsia" w:hAnsiTheme="majorEastAsia"/>
          <w:sz w:val="28"/>
          <w:szCs w:val="28"/>
        </w:rPr>
        <w:t>(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*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자세한 사항은 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‘2.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과업지시서</w:t>
      </w:r>
      <w:r w:rsidRPr="00D224B3">
        <w:rPr>
          <w:rFonts w:asciiTheme="majorEastAsia" w:eastAsiaTheme="majorEastAsia" w:hAnsiTheme="majorEastAsia"/>
          <w:sz w:val="28"/>
          <w:szCs w:val="28"/>
        </w:rPr>
        <w:t>’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 참고)</w:t>
      </w:r>
    </w:p>
    <w:p w14:paraId="79CE3D6D" w14:textId="77777777" w:rsidR="00D224B3" w:rsidRPr="00314A32" w:rsidRDefault="00D224B3" w:rsidP="00D224B3">
      <w:pPr>
        <w:ind w:left="284" w:hanging="284"/>
        <w:rPr>
          <w:rFonts w:asciiTheme="majorEastAsia" w:eastAsiaTheme="majorEastAsia" w:hAnsiTheme="majorEastAsia"/>
        </w:rPr>
      </w:pPr>
      <w:r w:rsidRPr="00314A32">
        <w:rPr>
          <w:rFonts w:asciiTheme="majorEastAsia" w:eastAsiaTheme="majorEastAsia" w:hAnsiTheme="majorEastAsia"/>
        </w:rPr>
        <w:t xml:space="preserve">    </w:t>
      </w:r>
      <w:r w:rsidRPr="00314A32">
        <w:rPr>
          <w:rFonts w:asciiTheme="majorEastAsia" w:eastAsiaTheme="majorEastAsia" w:hAnsiTheme="majorEastAsia" w:hint="eastAsia"/>
        </w:rPr>
        <w:t xml:space="preserve">· 워크샵 장소 및 프로그램 운영 제반 물품 제공 </w:t>
      </w:r>
    </w:p>
    <w:p w14:paraId="7817653F" w14:textId="77777777" w:rsidR="00D224B3" w:rsidRPr="00314A32" w:rsidRDefault="00D224B3" w:rsidP="00D224B3">
      <w:pPr>
        <w:ind w:left="284" w:hanging="284"/>
        <w:rPr>
          <w:rFonts w:asciiTheme="majorEastAsia" w:eastAsiaTheme="majorEastAsia" w:hAnsiTheme="majorEastAsia"/>
        </w:rPr>
      </w:pPr>
      <w:r w:rsidRPr="00314A32">
        <w:rPr>
          <w:rFonts w:asciiTheme="majorEastAsia" w:eastAsiaTheme="majorEastAsia" w:hAnsiTheme="majorEastAsia"/>
        </w:rPr>
        <w:t xml:space="preserve">    </w:t>
      </w:r>
      <w:r w:rsidRPr="00314A32">
        <w:rPr>
          <w:rFonts w:asciiTheme="majorEastAsia" w:eastAsiaTheme="majorEastAsia" w:hAnsiTheme="majorEastAsia" w:hint="eastAsia"/>
        </w:rPr>
        <w:t>· 소셜 네트워킹 시간을 위한 식음료 제공</w:t>
      </w:r>
    </w:p>
    <w:p w14:paraId="34941C65" w14:textId="220687B8" w:rsidR="00D224B3" w:rsidRDefault="00D224B3" w:rsidP="00D224B3">
      <w:pPr>
        <w:ind w:left="284" w:hanging="284"/>
        <w:rPr>
          <w:rFonts w:asciiTheme="majorEastAsia" w:eastAsiaTheme="majorEastAsia" w:hAnsiTheme="majorEastAsia"/>
        </w:rPr>
      </w:pPr>
      <w:r w:rsidRPr="00314A32">
        <w:rPr>
          <w:rFonts w:asciiTheme="majorEastAsia" w:eastAsiaTheme="majorEastAsia" w:hAnsiTheme="majorEastAsia"/>
        </w:rPr>
        <w:t xml:space="preserve">    </w:t>
      </w:r>
      <w:r w:rsidRPr="00314A32">
        <w:rPr>
          <w:rFonts w:asciiTheme="majorEastAsia" w:eastAsiaTheme="majorEastAsia" w:hAnsiTheme="majorEastAsia" w:hint="eastAsia"/>
        </w:rPr>
        <w:t>· 추진 관련사항 전반</w:t>
      </w:r>
    </w:p>
    <w:p w14:paraId="6F9170F0" w14:textId="77777777" w:rsidR="00DC0B0A" w:rsidRPr="00314A32" w:rsidRDefault="00DC0B0A" w:rsidP="00D224B3">
      <w:pPr>
        <w:ind w:left="284" w:hanging="284"/>
        <w:rPr>
          <w:rFonts w:asciiTheme="majorEastAsia" w:eastAsiaTheme="majorEastAsia" w:hAnsiTheme="majorEastAsia"/>
        </w:rPr>
      </w:pPr>
    </w:p>
    <w:p w14:paraId="576D733E" w14:textId="51D57586" w:rsidR="00F72DA9" w:rsidRPr="00D224B3" w:rsidRDefault="00F72DA9" w:rsidP="00F72DA9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□ 행사개요</w:t>
      </w:r>
    </w:p>
    <w:p w14:paraId="3C7C2CF1" w14:textId="54C087D2" w:rsidR="00F72DA9" w:rsidRPr="00D224B3" w:rsidRDefault="00F72DA9" w:rsidP="00F72DA9">
      <w:pPr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</w:t>
      </w:r>
      <w:r w:rsidR="008126B7"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행사명</w:t>
      </w:r>
      <w:r w:rsidR="008126B7" w:rsidRPr="00D224B3">
        <w:rPr>
          <w:rFonts w:asciiTheme="majorEastAsia" w:eastAsiaTheme="majorEastAsia" w:hAnsiTheme="majorEastAsia" w:hint="eastAsia"/>
          <w:sz w:val="28"/>
          <w:szCs w:val="28"/>
        </w:rPr>
        <w:t>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G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VIRF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연계 글로벌 백신 및 바이오 전문가 국제 교류 워크샵</w:t>
      </w:r>
    </w:p>
    <w:p w14:paraId="106D1D00" w14:textId="77777777" w:rsidR="008126B7" w:rsidRPr="00D224B3" w:rsidRDefault="00F72DA9" w:rsidP="008126B7">
      <w:pPr>
        <w:pStyle w:val="NoSpacing"/>
        <w:rPr>
          <w:rFonts w:asciiTheme="majorEastAsia" w:eastAsiaTheme="majorEastAsia" w:hAnsiTheme="majorEastAsia"/>
        </w:rPr>
      </w:pPr>
      <w:r w:rsidRPr="00D224B3">
        <w:rPr>
          <w:rFonts w:asciiTheme="majorEastAsia" w:eastAsiaTheme="majorEastAsia" w:hAnsiTheme="majorEastAsia"/>
        </w:rPr>
        <w:t xml:space="preserve">      * </w:t>
      </w:r>
      <w:r w:rsidR="008126B7" w:rsidRPr="00D224B3">
        <w:rPr>
          <w:rFonts w:asciiTheme="majorEastAsia" w:eastAsiaTheme="majorEastAsia" w:hAnsiTheme="majorEastAsia" w:hint="eastAsia"/>
        </w:rPr>
        <w:t xml:space="preserve">국제백신면역연구포럼(GVIRF)은 세계보건기구(WHO), 빌&amp;멀린다 게이츠 재단(BMGF), </w:t>
      </w:r>
    </w:p>
    <w:p w14:paraId="243BA1D5" w14:textId="77777777" w:rsidR="008126B7" w:rsidRPr="00D224B3" w:rsidRDefault="008126B7" w:rsidP="008126B7">
      <w:pPr>
        <w:pStyle w:val="NoSpacing"/>
        <w:rPr>
          <w:rFonts w:asciiTheme="majorEastAsia" w:eastAsiaTheme="majorEastAsia" w:hAnsiTheme="majorEastAsia"/>
        </w:rPr>
      </w:pPr>
      <w:r w:rsidRPr="00D224B3">
        <w:rPr>
          <w:rFonts w:asciiTheme="majorEastAsia" w:eastAsiaTheme="majorEastAsia" w:hAnsiTheme="majorEastAsia"/>
        </w:rPr>
        <w:t xml:space="preserve">         </w:t>
      </w:r>
      <w:r w:rsidRPr="00D224B3">
        <w:rPr>
          <w:rFonts w:asciiTheme="majorEastAsia" w:eastAsiaTheme="majorEastAsia" w:hAnsiTheme="majorEastAsia" w:hint="eastAsia"/>
        </w:rPr>
        <w:t>미국 국립 알레르기 전염병 연구소(NIAID)가 주관하는 행사이며,</w:t>
      </w:r>
      <w:r w:rsidRPr="00D224B3">
        <w:rPr>
          <w:rFonts w:asciiTheme="majorEastAsia" w:eastAsiaTheme="majorEastAsia" w:hAnsiTheme="majorEastAsia"/>
        </w:rPr>
        <w:t xml:space="preserve"> </w:t>
      </w:r>
      <w:r w:rsidRPr="00D224B3">
        <w:rPr>
          <w:rFonts w:asciiTheme="majorEastAsia" w:eastAsiaTheme="majorEastAsia" w:hAnsiTheme="majorEastAsia" w:hint="eastAsia"/>
        </w:rPr>
        <w:t xml:space="preserve">WHO 핵심백신전략인 </w:t>
      </w:r>
    </w:p>
    <w:p w14:paraId="726C474B" w14:textId="40C05023" w:rsidR="008126B7" w:rsidRPr="00D224B3" w:rsidRDefault="008126B7" w:rsidP="008126B7">
      <w:pPr>
        <w:pStyle w:val="NoSpacing"/>
        <w:rPr>
          <w:rFonts w:asciiTheme="majorEastAsia" w:eastAsiaTheme="majorEastAsia" w:hAnsiTheme="majorEastAsia"/>
        </w:rPr>
      </w:pPr>
      <w:r w:rsidRPr="00D224B3">
        <w:rPr>
          <w:rFonts w:asciiTheme="majorEastAsia" w:eastAsiaTheme="majorEastAsia" w:hAnsiTheme="majorEastAsia"/>
        </w:rPr>
        <w:t xml:space="preserve">         </w:t>
      </w:r>
      <w:r w:rsidRPr="00D224B3">
        <w:rPr>
          <w:rFonts w:asciiTheme="majorEastAsia" w:eastAsiaTheme="majorEastAsia" w:hAnsiTheme="majorEastAsia" w:hint="eastAsia"/>
        </w:rPr>
        <w:t xml:space="preserve">‘글로벌백신행동계획 (GVAP, Global Vaccine Action Plan)과 이 계획의 후속조치인 </w:t>
      </w:r>
    </w:p>
    <w:p w14:paraId="0DE9053A" w14:textId="77777777" w:rsidR="00D224B3" w:rsidRDefault="008126B7" w:rsidP="008126B7">
      <w:pPr>
        <w:pStyle w:val="NoSpacing"/>
        <w:rPr>
          <w:rFonts w:asciiTheme="majorEastAsia" w:eastAsiaTheme="majorEastAsia" w:hAnsiTheme="majorEastAsia"/>
        </w:rPr>
      </w:pPr>
      <w:r w:rsidRPr="00D224B3">
        <w:rPr>
          <w:rFonts w:asciiTheme="majorEastAsia" w:eastAsiaTheme="majorEastAsia" w:hAnsiTheme="majorEastAsia"/>
        </w:rPr>
        <w:t xml:space="preserve">         </w:t>
      </w:r>
      <w:r w:rsidRPr="00D224B3">
        <w:rPr>
          <w:rFonts w:asciiTheme="majorEastAsia" w:eastAsiaTheme="majorEastAsia" w:hAnsiTheme="majorEastAsia" w:hint="eastAsia"/>
        </w:rPr>
        <w:t>’예방접종의제 (IA2030,</w:t>
      </w:r>
      <w:r w:rsidRPr="00D224B3">
        <w:rPr>
          <w:rFonts w:asciiTheme="majorEastAsia" w:eastAsiaTheme="majorEastAsia" w:hAnsiTheme="majorEastAsia"/>
        </w:rPr>
        <w:t xml:space="preserve"> </w:t>
      </w:r>
      <w:r w:rsidRPr="00D224B3">
        <w:rPr>
          <w:rFonts w:asciiTheme="majorEastAsia" w:eastAsiaTheme="majorEastAsia" w:hAnsiTheme="majorEastAsia" w:hint="eastAsia"/>
        </w:rPr>
        <w:t xml:space="preserve">Immunization Agenda 2030)’ Strategic Priority 7의 연구개발 </w:t>
      </w:r>
    </w:p>
    <w:p w14:paraId="6CC46BDF" w14:textId="2F4E82E2" w:rsidR="00F72DA9" w:rsidRPr="00D224B3" w:rsidRDefault="00D224B3" w:rsidP="008126B7">
      <w:pPr>
        <w:pStyle w:val="NoSpacing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</w:t>
      </w:r>
      <w:r w:rsidR="008126B7" w:rsidRPr="00D224B3">
        <w:rPr>
          <w:rFonts w:asciiTheme="majorEastAsia" w:eastAsiaTheme="majorEastAsia" w:hAnsiTheme="majorEastAsia" w:hint="eastAsia"/>
        </w:rPr>
        <w:t>전략목표</w:t>
      </w:r>
      <w:r>
        <w:rPr>
          <w:rFonts w:asciiTheme="majorEastAsia" w:eastAsiaTheme="majorEastAsia" w:hAnsiTheme="majorEastAsia" w:hint="eastAsia"/>
        </w:rPr>
        <w:t xml:space="preserve"> </w:t>
      </w:r>
      <w:r w:rsidR="008126B7" w:rsidRPr="00D224B3">
        <w:rPr>
          <w:rFonts w:asciiTheme="majorEastAsia" w:eastAsiaTheme="majorEastAsia" w:hAnsiTheme="majorEastAsia" w:hint="eastAsia"/>
        </w:rPr>
        <w:t>달성 사항을 확인하고, 글로벌 산·학·연·병 협력 방안과 정책 방안이 논의됨</w:t>
      </w:r>
    </w:p>
    <w:p w14:paraId="2B050114" w14:textId="55B424ED" w:rsidR="00F72DA9" w:rsidRPr="00D224B3" w:rsidRDefault="008126B7" w:rsidP="00076825">
      <w:pPr>
        <w:ind w:left="1418" w:hanging="1418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목 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 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적: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 GVIRF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에 참석한 중저소득국가 백신 및 바이오 전문가들과 글로벌 기구들과 글로벌 바이오 인력양성허브 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(GTH-B,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G</w:t>
      </w:r>
      <w:r w:rsidRPr="00D224B3">
        <w:rPr>
          <w:rFonts w:asciiTheme="majorEastAsia" w:eastAsiaTheme="majorEastAsia" w:hAnsiTheme="majorEastAsia"/>
          <w:sz w:val="28"/>
          <w:szCs w:val="28"/>
        </w:rPr>
        <w:t>lobal Training Hub for Biomanufacturing)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의 비전과 프로그램을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lastRenderedPageBreak/>
        <w:t>소개하고 이를 위한 지식공유 및 협력방안을 논의하는 위크삽을 개최하여 글로벌 사회적 가치 실현 및 확산에 기여</w:t>
      </w:r>
    </w:p>
    <w:p w14:paraId="67769A95" w14:textId="64ACA0DB" w:rsidR="008126B7" w:rsidRPr="00D224B3" w:rsidRDefault="008126B7" w:rsidP="00076825">
      <w:pPr>
        <w:ind w:left="1418" w:hanging="1418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추진방법: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G</w:t>
      </w:r>
      <w:r w:rsidRPr="00D224B3">
        <w:rPr>
          <w:rFonts w:asciiTheme="majorEastAsia" w:eastAsiaTheme="majorEastAsia" w:hAnsiTheme="majorEastAsia"/>
          <w:sz w:val="28"/>
          <w:szCs w:val="28"/>
        </w:rPr>
        <w:t>VIRF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에 참석자들을 대상으로 </w:t>
      </w:r>
      <w:r w:rsidR="00076825"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소셜 네트워크 이벤트로써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글로벌 백신 및 바이오 전문가 국제 교류 워크샵</w:t>
      </w:r>
      <w:r w:rsidR="00076825"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 추진</w:t>
      </w:r>
    </w:p>
    <w:p w14:paraId="13DA1B16" w14:textId="434AE60D" w:rsidR="00076825" w:rsidRPr="00D224B3" w:rsidRDefault="00076825" w:rsidP="008126B7">
      <w:pPr>
        <w:ind w:left="284" w:hanging="284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추진일시: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2023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년 </w:t>
      </w:r>
      <w:r w:rsidRPr="00D224B3">
        <w:rPr>
          <w:rFonts w:asciiTheme="majorEastAsia" w:eastAsiaTheme="majorEastAsia" w:hAnsiTheme="majorEastAsia"/>
          <w:sz w:val="28"/>
          <w:szCs w:val="28"/>
        </w:rPr>
        <w:t>3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월 </w:t>
      </w:r>
      <w:r w:rsidRPr="00D224B3">
        <w:rPr>
          <w:rFonts w:asciiTheme="majorEastAsia" w:eastAsiaTheme="majorEastAsia" w:hAnsiTheme="majorEastAsia"/>
          <w:sz w:val="28"/>
          <w:szCs w:val="28"/>
        </w:rPr>
        <w:t>28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일</w:t>
      </w:r>
      <w:r w:rsidRPr="00D224B3">
        <w:rPr>
          <w:rFonts w:asciiTheme="majorEastAsia" w:eastAsiaTheme="majorEastAsia" w:hAnsiTheme="majorEastAsia"/>
          <w:sz w:val="28"/>
          <w:szCs w:val="28"/>
        </w:rPr>
        <w:t>, 18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:</w:t>
      </w:r>
      <w:r w:rsidR="004914B5" w:rsidRPr="00D224B3">
        <w:rPr>
          <w:rFonts w:asciiTheme="majorEastAsia" w:eastAsiaTheme="majorEastAsia" w:hAnsiTheme="majorEastAsia"/>
          <w:sz w:val="28"/>
          <w:szCs w:val="28"/>
        </w:rPr>
        <w:t>0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0 ~ </w:t>
      </w:r>
      <w:r w:rsidR="004914B5" w:rsidRPr="00D224B3">
        <w:rPr>
          <w:rFonts w:asciiTheme="majorEastAsia" w:eastAsiaTheme="majorEastAsia" w:hAnsiTheme="majorEastAsia"/>
          <w:sz w:val="28"/>
          <w:szCs w:val="28"/>
        </w:rPr>
        <w:t>19</w:t>
      </w:r>
      <w:r w:rsidRPr="00D224B3">
        <w:rPr>
          <w:rFonts w:asciiTheme="majorEastAsia" w:eastAsiaTheme="majorEastAsia" w:hAnsiTheme="majorEastAsia"/>
          <w:sz w:val="28"/>
          <w:szCs w:val="28"/>
        </w:rPr>
        <w:t>:30</w:t>
      </w:r>
    </w:p>
    <w:p w14:paraId="4F7CB26A" w14:textId="77777777" w:rsidR="00076825" w:rsidRPr="00D224B3" w:rsidRDefault="00076825" w:rsidP="008126B7">
      <w:pPr>
        <w:ind w:left="284" w:hanging="284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참가규모: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GVIRF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참석자 </w:t>
      </w:r>
      <w:r w:rsidRPr="00D224B3">
        <w:rPr>
          <w:rFonts w:asciiTheme="majorEastAsia" w:eastAsiaTheme="majorEastAsia" w:hAnsiTheme="majorEastAsia"/>
          <w:sz w:val="28"/>
          <w:szCs w:val="28"/>
        </w:rPr>
        <w:t>450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명 내외</w:t>
      </w:r>
    </w:p>
    <w:p w14:paraId="7EDC7E49" w14:textId="6E881CB7" w:rsidR="00D224B3" w:rsidRDefault="00076825" w:rsidP="00DC0B0A">
      <w:pPr>
        <w:ind w:left="1560" w:hanging="1560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주요내용: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GTH-B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프로그램 및 성과 소개,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글로벌 바이오 인재양성 교육 관련 기조연설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,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참석자 소셜 네트워킹</w:t>
      </w:r>
    </w:p>
    <w:p w14:paraId="76C29622" w14:textId="77777777" w:rsidR="00DC0B0A" w:rsidRPr="00DC0B0A" w:rsidRDefault="00DC0B0A" w:rsidP="00DC0B0A">
      <w:pPr>
        <w:ind w:left="1560" w:hanging="1560"/>
        <w:rPr>
          <w:rFonts w:asciiTheme="majorEastAsia" w:eastAsiaTheme="majorEastAsia" w:hAnsiTheme="majorEastAsia"/>
          <w:sz w:val="28"/>
          <w:szCs w:val="28"/>
        </w:rPr>
      </w:pPr>
    </w:p>
    <w:p w14:paraId="40845926" w14:textId="34EE369E" w:rsidR="001E3D3F" w:rsidRPr="00D224B3" w:rsidRDefault="001E3D3F" w:rsidP="001E3D3F">
      <w:pPr>
        <w:ind w:left="284" w:hanging="284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/>
          <w:b/>
          <w:bCs/>
          <w:sz w:val="28"/>
          <w:szCs w:val="28"/>
        </w:rPr>
        <w:t xml:space="preserve">2. </w:t>
      </w: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>과업지시서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1E3D3F" w:rsidRPr="00D224B3" w14:paraId="7108150F" w14:textId="77777777" w:rsidTr="00D224B3">
        <w:trPr>
          <w:trHeight w:val="1437"/>
        </w:trPr>
        <w:tc>
          <w:tcPr>
            <w:tcW w:w="9350" w:type="dxa"/>
            <w:vAlign w:val="center"/>
          </w:tcPr>
          <w:p w14:paraId="3121996F" w14:textId="216F6CCC" w:rsidR="001E3D3F" w:rsidRPr="00D224B3" w:rsidRDefault="001E3D3F" w:rsidP="00D224B3">
            <w:pPr>
              <w:ind w:left="-10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224B3">
              <w:rPr>
                <w:rFonts w:asciiTheme="majorEastAsia" w:eastAsiaTheme="majorEastAsia" w:hAnsiTheme="majorEastAsia"/>
              </w:rPr>
              <w:t xml:space="preserve">* </w:t>
            </w:r>
            <w:r w:rsidRPr="00D224B3">
              <w:rPr>
                <w:rFonts w:asciiTheme="majorEastAsia" w:eastAsiaTheme="majorEastAsia" w:hAnsiTheme="majorEastAsia" w:hint="eastAsia"/>
              </w:rPr>
              <w:t>본 과업 내용은 &lt; GVIRF 연계 글로벌 백신 및 바이오 전문가 국제 교류 워크샵 운영 용역&gt;의 최소한의 요건을 기술한 사항으로서 제안자는 본 사업의 목적에 부합하고, 워크샵의 효율적·성공적인 운영을 위해 필요한 경우 추진 내용, 추진방법 등을 보완/수정하여 제안 가능</w:t>
            </w:r>
          </w:p>
        </w:tc>
      </w:tr>
    </w:tbl>
    <w:p w14:paraId="31B22AA2" w14:textId="77777777" w:rsidR="001E3D3F" w:rsidRPr="00D224B3" w:rsidRDefault="001E3D3F" w:rsidP="001E3D3F">
      <w:pPr>
        <w:ind w:left="284" w:hanging="284"/>
        <w:rPr>
          <w:rFonts w:asciiTheme="majorEastAsia" w:eastAsiaTheme="majorEastAsia" w:hAnsiTheme="majorEastAsia"/>
          <w:sz w:val="28"/>
          <w:szCs w:val="28"/>
        </w:rPr>
      </w:pPr>
    </w:p>
    <w:p w14:paraId="086F141B" w14:textId="7E37E37B" w:rsidR="001E3D3F" w:rsidRPr="00D224B3" w:rsidRDefault="00091D7D" w:rsidP="00050FFF">
      <w:pPr>
        <w:pStyle w:val="NoSpacing"/>
        <w:numPr>
          <w:ilvl w:val="0"/>
          <w:numId w:val="2"/>
        </w:num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>제안요청내용</w:t>
      </w:r>
      <w:r w:rsidR="00050FFF"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1E3D3F" w:rsidRPr="00D224B3">
        <w:rPr>
          <w:rFonts w:asciiTheme="majorEastAsia" w:eastAsiaTheme="majorEastAsia" w:hAnsiTheme="majorEastAsia"/>
          <w:b/>
          <w:bCs/>
        </w:rPr>
        <w:t xml:space="preserve">     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83"/>
        <w:gridCol w:w="2119"/>
        <w:gridCol w:w="5933"/>
      </w:tblGrid>
      <w:tr w:rsidR="00091D7D" w:rsidRPr="00D224B3" w14:paraId="239E592E" w14:textId="77777777" w:rsidTr="00D224B3">
        <w:trPr>
          <w:trHeight w:val="397"/>
        </w:trPr>
        <w:tc>
          <w:tcPr>
            <w:tcW w:w="3102" w:type="dxa"/>
            <w:gridSpan w:val="2"/>
            <w:shd w:val="clear" w:color="auto" w:fill="F2F2F2" w:themeFill="background1" w:themeFillShade="F2"/>
          </w:tcPr>
          <w:p w14:paraId="46DE6BA1" w14:textId="6FAF5DB8" w:rsidR="00091D7D" w:rsidRPr="00D224B3" w:rsidRDefault="00091D7D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제안요청내용</w:t>
            </w:r>
          </w:p>
        </w:tc>
        <w:tc>
          <w:tcPr>
            <w:tcW w:w="5933" w:type="dxa"/>
            <w:shd w:val="clear" w:color="auto" w:fill="F2F2F2" w:themeFill="background1" w:themeFillShade="F2"/>
          </w:tcPr>
          <w:p w14:paraId="5DD3DBA6" w14:textId="48BA1FC7" w:rsidR="00091D7D" w:rsidRPr="00D224B3" w:rsidRDefault="00091D7D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세부사항</w:t>
            </w:r>
          </w:p>
        </w:tc>
      </w:tr>
      <w:tr w:rsidR="00D224B3" w:rsidRPr="00D224B3" w14:paraId="4D897C4A" w14:textId="77777777" w:rsidTr="00D224B3">
        <w:trPr>
          <w:trHeight w:val="380"/>
        </w:trPr>
        <w:tc>
          <w:tcPr>
            <w:tcW w:w="983" w:type="dxa"/>
            <w:vMerge w:val="restart"/>
            <w:vAlign w:val="center"/>
          </w:tcPr>
          <w:p w14:paraId="02C86D46" w14:textId="77777777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</w:t>
            </w:r>
          </w:p>
          <w:p w14:paraId="28E7C4A3" w14:textId="5E14D166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기획</w:t>
            </w:r>
          </w:p>
        </w:tc>
        <w:tc>
          <w:tcPr>
            <w:tcW w:w="2119" w:type="dxa"/>
            <w:vAlign w:val="center"/>
          </w:tcPr>
          <w:p w14:paraId="5E6F62C7" w14:textId="49A309E6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행사장 대관</w:t>
            </w:r>
          </w:p>
        </w:tc>
        <w:tc>
          <w:tcPr>
            <w:tcW w:w="5933" w:type="dxa"/>
          </w:tcPr>
          <w:p w14:paraId="722D43A8" w14:textId="1ADA242B" w:rsidR="00D224B3" w:rsidRPr="00D224B3" w:rsidRDefault="00D224B3" w:rsidP="00091D7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- 450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명 이상 수용 가능한 행사장 대관</w:t>
            </w:r>
          </w:p>
        </w:tc>
      </w:tr>
      <w:tr w:rsidR="00D224B3" w:rsidRPr="00D224B3" w14:paraId="1D8FF1DF" w14:textId="77777777" w:rsidTr="00D224B3">
        <w:trPr>
          <w:trHeight w:val="166"/>
        </w:trPr>
        <w:tc>
          <w:tcPr>
            <w:tcW w:w="983" w:type="dxa"/>
            <w:vMerge/>
            <w:vAlign w:val="center"/>
          </w:tcPr>
          <w:p w14:paraId="0CD00671" w14:textId="27B5C161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393D087" w14:textId="2C8448F4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 식음료 구성</w:t>
            </w:r>
          </w:p>
        </w:tc>
        <w:tc>
          <w:tcPr>
            <w:tcW w:w="5933" w:type="dxa"/>
          </w:tcPr>
          <w:p w14:paraId="0A65ADE0" w14:textId="77777777" w:rsidR="00D224B3" w:rsidRPr="00D224B3" w:rsidRDefault="00D224B3" w:rsidP="00091D7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-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음식(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Finger foods)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및 음료는 다양한 식이 관련 요구사항을 고려하며,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Vegan &amp; Halal Menu 가 반드시 포함되어야 하고, 각 메뉴의 이름과 영양성분 표기는 필수임.</w:t>
            </w:r>
          </w:p>
          <w:p w14:paraId="78B39CB6" w14:textId="7CC847B7" w:rsidR="00D224B3" w:rsidRPr="00D224B3" w:rsidRDefault="00D224B3" w:rsidP="00091D7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소규모 소통을 위해서 워크샵 장소 근처 커피,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차,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냉온수 등의 음료와 </w:t>
            </w:r>
            <w:r w:rsidRPr="00D224B3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초콜렛, 마카롱,</w:t>
            </w:r>
            <w:r w:rsidRPr="00D224B3"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  <w:t xml:space="preserve"> </w:t>
            </w:r>
            <w:r w:rsidRPr="00D224B3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타르트,</w:t>
            </w:r>
            <w:r w:rsidRPr="00D224B3"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  <w:t xml:space="preserve"> </w:t>
            </w:r>
            <w:r w:rsidRPr="00D224B3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비스킷, 머핀 등 간단한 스낵류 준비 필요.</w:t>
            </w:r>
          </w:p>
        </w:tc>
      </w:tr>
      <w:tr w:rsidR="00D224B3" w:rsidRPr="00D224B3" w14:paraId="2C1F65A2" w14:textId="77777777" w:rsidTr="00D224B3">
        <w:trPr>
          <w:trHeight w:val="166"/>
        </w:trPr>
        <w:tc>
          <w:tcPr>
            <w:tcW w:w="983" w:type="dxa"/>
            <w:vMerge/>
            <w:vAlign w:val="center"/>
          </w:tcPr>
          <w:p w14:paraId="363EC650" w14:textId="77777777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14ABDC9" w14:textId="4AFB7B7C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 행사장 배치</w:t>
            </w:r>
          </w:p>
        </w:tc>
        <w:tc>
          <w:tcPr>
            <w:tcW w:w="5933" w:type="dxa"/>
          </w:tcPr>
          <w:p w14:paraId="22313447" w14:textId="77777777" w:rsidR="00D224B3" w:rsidRPr="00D224B3" w:rsidRDefault="00D224B3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GTH-B 프로그램 및 성과 소개, 글로벌 바이오 인재양성 교육 관련 기조연설, 참석자 소셜 네트워킹 등의 행사를 위한 각 참여자의 동선을 고려한 워크샵 물품의 배치.</w:t>
            </w:r>
          </w:p>
          <w:p w14:paraId="4B5F8FE0" w14:textId="5343D49A" w:rsidR="00D224B3" w:rsidRPr="00D224B3" w:rsidRDefault="00D224B3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코로나 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19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확산 방지를 위한 대처방안 마련</w:t>
            </w:r>
          </w:p>
        </w:tc>
      </w:tr>
      <w:tr w:rsidR="00D224B3" w:rsidRPr="00D224B3" w14:paraId="5F6BA421" w14:textId="77777777" w:rsidTr="00D224B3">
        <w:trPr>
          <w:trHeight w:val="166"/>
        </w:trPr>
        <w:tc>
          <w:tcPr>
            <w:tcW w:w="983" w:type="dxa"/>
            <w:vMerge/>
            <w:vAlign w:val="center"/>
          </w:tcPr>
          <w:p w14:paraId="4B8AC8D9" w14:textId="77777777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648143C" w14:textId="6E7DC634" w:rsidR="00D224B3" w:rsidRPr="00D224B3" w:rsidRDefault="00D224B3" w:rsidP="00091D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 안내</w:t>
            </w:r>
          </w:p>
        </w:tc>
        <w:tc>
          <w:tcPr>
            <w:tcW w:w="5933" w:type="dxa"/>
          </w:tcPr>
          <w:p w14:paraId="363D0EC0" w14:textId="475548A6" w:rsidR="00D224B3" w:rsidRPr="00D224B3" w:rsidRDefault="00D224B3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워크샵 전일 및 당일 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(3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월 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27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일 및 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28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일)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간 워크샵 행사 건물 내에서 워크샵 안내 홍보 방안 마련. </w:t>
            </w:r>
          </w:p>
        </w:tc>
      </w:tr>
      <w:tr w:rsidR="00687014" w:rsidRPr="00D224B3" w14:paraId="517BF60B" w14:textId="77777777" w:rsidTr="00D224B3">
        <w:trPr>
          <w:trHeight w:val="795"/>
        </w:trPr>
        <w:tc>
          <w:tcPr>
            <w:tcW w:w="983" w:type="dxa"/>
            <w:vMerge w:val="restart"/>
            <w:vAlign w:val="center"/>
          </w:tcPr>
          <w:p w14:paraId="3B3A2912" w14:textId="17AAAE80" w:rsidR="00687014" w:rsidRPr="00D224B3" w:rsidRDefault="00687014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 운영</w:t>
            </w:r>
          </w:p>
        </w:tc>
        <w:tc>
          <w:tcPr>
            <w:tcW w:w="2119" w:type="dxa"/>
            <w:vAlign w:val="center"/>
          </w:tcPr>
          <w:p w14:paraId="41466876" w14:textId="155366E1" w:rsidR="00687014" w:rsidRPr="00D224B3" w:rsidRDefault="00687014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 행사 보조</w:t>
            </w:r>
          </w:p>
        </w:tc>
        <w:tc>
          <w:tcPr>
            <w:tcW w:w="5933" w:type="dxa"/>
          </w:tcPr>
          <w:p w14:paraId="4522574D" w14:textId="19EC4A64" w:rsidR="00687014" w:rsidRPr="00D224B3" w:rsidRDefault="00687014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GTH-B 프로그램 및 성과 소개, 글로벌 바이오 인재양성 교육 관련 기조연설, 참석자 소셜 네트워킹 등의 행사 진행 보조</w:t>
            </w:r>
          </w:p>
        </w:tc>
      </w:tr>
      <w:tr w:rsidR="00687014" w:rsidRPr="00D224B3" w14:paraId="1F7FC77E" w14:textId="77777777" w:rsidTr="00D224B3">
        <w:trPr>
          <w:trHeight w:val="166"/>
        </w:trPr>
        <w:tc>
          <w:tcPr>
            <w:tcW w:w="983" w:type="dxa"/>
            <w:vMerge/>
            <w:vAlign w:val="center"/>
          </w:tcPr>
          <w:p w14:paraId="0B37F559" w14:textId="77777777" w:rsidR="00687014" w:rsidRPr="00D224B3" w:rsidRDefault="00687014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CCC0077" w14:textId="783F7923" w:rsidR="00687014" w:rsidRPr="00D224B3" w:rsidRDefault="00687014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식음료 및 장비 운영관리</w:t>
            </w:r>
          </w:p>
        </w:tc>
        <w:tc>
          <w:tcPr>
            <w:tcW w:w="5933" w:type="dxa"/>
          </w:tcPr>
          <w:p w14:paraId="29C69331" w14:textId="77777777" w:rsidR="00687014" w:rsidRPr="00D224B3" w:rsidRDefault="00687014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 당일 식음료 구성 및 워크샵 물품 배치 계획 수립</w:t>
            </w:r>
          </w:p>
          <w:p w14:paraId="393ACAB8" w14:textId="7591F00E" w:rsidR="00687014" w:rsidRPr="00D224B3" w:rsidRDefault="00687014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 프로그램에 따른 사전 리허설 및 장비 설치</w:t>
            </w:r>
          </w:p>
        </w:tc>
      </w:tr>
      <w:tr w:rsidR="00687014" w:rsidRPr="00D224B3" w14:paraId="7C97FC5A" w14:textId="77777777" w:rsidTr="00D224B3">
        <w:trPr>
          <w:trHeight w:val="166"/>
        </w:trPr>
        <w:tc>
          <w:tcPr>
            <w:tcW w:w="983" w:type="dxa"/>
            <w:vMerge/>
            <w:vAlign w:val="center"/>
          </w:tcPr>
          <w:p w14:paraId="13327AED" w14:textId="77777777" w:rsidR="00687014" w:rsidRPr="00D224B3" w:rsidRDefault="00687014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2A28C46" w14:textId="7655538E" w:rsidR="00687014" w:rsidRPr="00D224B3" w:rsidRDefault="00687014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기타</w:t>
            </w:r>
          </w:p>
        </w:tc>
        <w:tc>
          <w:tcPr>
            <w:tcW w:w="5933" w:type="dxa"/>
          </w:tcPr>
          <w:p w14:paraId="4F9EA7D6" w14:textId="77777777" w:rsidR="00687014" w:rsidRPr="00D224B3" w:rsidRDefault="00687014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기타 과정 운영에 관한 전반적인 사항 지원</w:t>
            </w:r>
          </w:p>
          <w:p w14:paraId="74495FC8" w14:textId="77777777" w:rsidR="00687014" w:rsidRPr="00D224B3" w:rsidRDefault="00687014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일정변경 및 코로나 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19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등 각종 긴급사항 대응방안 마련</w:t>
            </w:r>
          </w:p>
          <w:p w14:paraId="00EC196C" w14:textId="3D2669F2" w:rsidR="00687014" w:rsidRPr="00D224B3" w:rsidRDefault="00687014" w:rsidP="00687014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현장 지원인력 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1~2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인 워크샵 장소 상주</w:t>
            </w:r>
          </w:p>
        </w:tc>
      </w:tr>
      <w:tr w:rsidR="00D224B3" w:rsidRPr="00D224B3" w14:paraId="0A53D663" w14:textId="77777777" w:rsidTr="00D224B3">
        <w:trPr>
          <w:trHeight w:val="777"/>
        </w:trPr>
        <w:tc>
          <w:tcPr>
            <w:tcW w:w="983" w:type="dxa"/>
            <w:vAlign w:val="center"/>
          </w:tcPr>
          <w:p w14:paraId="5C3BADBB" w14:textId="77777777" w:rsidR="00D224B3" w:rsidRPr="00D224B3" w:rsidRDefault="00D224B3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워크샵</w:t>
            </w:r>
          </w:p>
          <w:p w14:paraId="31B77AFB" w14:textId="4805E0B7" w:rsidR="00D224B3" w:rsidRPr="00D224B3" w:rsidRDefault="00D224B3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보고</w:t>
            </w:r>
          </w:p>
        </w:tc>
        <w:tc>
          <w:tcPr>
            <w:tcW w:w="2119" w:type="dxa"/>
            <w:vAlign w:val="center"/>
          </w:tcPr>
          <w:p w14:paraId="66F5CEA4" w14:textId="374A00CA" w:rsidR="00D224B3" w:rsidRPr="00D224B3" w:rsidRDefault="00D224B3" w:rsidP="008102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최종보고서</w:t>
            </w:r>
          </w:p>
        </w:tc>
        <w:tc>
          <w:tcPr>
            <w:tcW w:w="5933" w:type="dxa"/>
          </w:tcPr>
          <w:p w14:paraId="67F2C7BA" w14:textId="77214DD6" w:rsidR="00D224B3" w:rsidRPr="00D224B3" w:rsidRDefault="00D224B3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-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행사 준비사항 보고 </w:t>
            </w:r>
          </w:p>
          <w:p w14:paraId="7F055326" w14:textId="5ACCA073" w:rsidR="00D224B3" w:rsidRPr="00D224B3" w:rsidRDefault="00D224B3" w:rsidP="008102AD">
            <w:pPr>
              <w:ind w:left="177" w:hanging="1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- 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최종보고서 및 제반 문서 작성 </w:t>
            </w:r>
          </w:p>
        </w:tc>
      </w:tr>
    </w:tbl>
    <w:p w14:paraId="75B8294A" w14:textId="2B2ED2A6" w:rsidR="00076825" w:rsidRPr="00D224B3" w:rsidRDefault="00076825" w:rsidP="00076825">
      <w:pPr>
        <w:ind w:left="284" w:hanging="284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  </w:t>
      </w:r>
    </w:p>
    <w:p w14:paraId="630A0778" w14:textId="059420C5" w:rsidR="00076825" w:rsidRPr="00D224B3" w:rsidRDefault="00342D34" w:rsidP="00342D34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>프로그램(안)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533"/>
        <w:gridCol w:w="2266"/>
        <w:gridCol w:w="2267"/>
      </w:tblGrid>
      <w:tr w:rsidR="004914B5" w:rsidRPr="00D224B3" w14:paraId="407E8E23" w14:textId="77777777" w:rsidTr="007F7B27">
        <w:trPr>
          <w:trHeight w:val="345"/>
        </w:trPr>
        <w:tc>
          <w:tcPr>
            <w:tcW w:w="4533" w:type="dxa"/>
            <w:shd w:val="clear" w:color="auto" w:fill="F2F2F2" w:themeFill="background1" w:themeFillShade="F2"/>
          </w:tcPr>
          <w:p w14:paraId="3BE6840F" w14:textId="13905283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프로그램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56508F2" w14:textId="7700D1D4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연사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14:paraId="5A13B11D" w14:textId="4D1BD12E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소요시간</w:t>
            </w:r>
          </w:p>
        </w:tc>
      </w:tr>
      <w:tr w:rsidR="004914B5" w:rsidRPr="00D224B3" w14:paraId="1B481B88" w14:textId="77777777" w:rsidTr="00143AD2">
        <w:trPr>
          <w:trHeight w:val="345"/>
        </w:trPr>
        <w:tc>
          <w:tcPr>
            <w:tcW w:w="4533" w:type="dxa"/>
            <w:shd w:val="clear" w:color="auto" w:fill="FFFFFF" w:themeFill="background1"/>
          </w:tcPr>
          <w:p w14:paraId="357A4CA9" w14:textId="5D6B3D8B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O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pening remarks</w:t>
            </w:r>
          </w:p>
        </w:tc>
        <w:tc>
          <w:tcPr>
            <w:tcW w:w="2266" w:type="dxa"/>
            <w:shd w:val="clear" w:color="auto" w:fill="FFFFFF" w:themeFill="background1"/>
          </w:tcPr>
          <w:p w14:paraId="2FDBC304" w14:textId="509D7F18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인</w:t>
            </w:r>
          </w:p>
        </w:tc>
        <w:tc>
          <w:tcPr>
            <w:tcW w:w="2267" w:type="dxa"/>
            <w:shd w:val="clear" w:color="auto" w:fill="FFFFFF" w:themeFill="background1"/>
          </w:tcPr>
          <w:p w14:paraId="2A9117BB" w14:textId="44B0AE73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분</w:t>
            </w:r>
          </w:p>
        </w:tc>
      </w:tr>
      <w:tr w:rsidR="004914B5" w:rsidRPr="00D224B3" w14:paraId="264E6BB0" w14:textId="77777777" w:rsidTr="00143AD2">
        <w:trPr>
          <w:trHeight w:val="345"/>
        </w:trPr>
        <w:tc>
          <w:tcPr>
            <w:tcW w:w="4533" w:type="dxa"/>
            <w:shd w:val="clear" w:color="auto" w:fill="FFFFFF" w:themeFill="background1"/>
          </w:tcPr>
          <w:p w14:paraId="06ECD8F8" w14:textId="220964C2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Welcome remarks</w:t>
            </w:r>
          </w:p>
        </w:tc>
        <w:tc>
          <w:tcPr>
            <w:tcW w:w="2266" w:type="dxa"/>
            <w:shd w:val="clear" w:color="auto" w:fill="FFFFFF" w:themeFill="background1"/>
          </w:tcPr>
          <w:p w14:paraId="474C6694" w14:textId="510D4677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인</w:t>
            </w:r>
          </w:p>
        </w:tc>
        <w:tc>
          <w:tcPr>
            <w:tcW w:w="2267" w:type="dxa"/>
            <w:shd w:val="clear" w:color="auto" w:fill="FFFFFF" w:themeFill="background1"/>
          </w:tcPr>
          <w:p w14:paraId="5908165A" w14:textId="0D042787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분</w:t>
            </w:r>
          </w:p>
        </w:tc>
      </w:tr>
      <w:tr w:rsidR="004914B5" w:rsidRPr="00D224B3" w14:paraId="3AA55646" w14:textId="77777777" w:rsidTr="00143AD2">
        <w:trPr>
          <w:trHeight w:val="345"/>
        </w:trPr>
        <w:tc>
          <w:tcPr>
            <w:tcW w:w="4533" w:type="dxa"/>
            <w:shd w:val="clear" w:color="auto" w:fill="FFFFFF" w:themeFill="background1"/>
          </w:tcPr>
          <w:p w14:paraId="094679A7" w14:textId="6AEDF21A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 xml:space="preserve">emarks from representative of GTH-B </w:t>
            </w:r>
          </w:p>
        </w:tc>
        <w:tc>
          <w:tcPr>
            <w:tcW w:w="2266" w:type="dxa"/>
            <w:shd w:val="clear" w:color="auto" w:fill="FFFFFF" w:themeFill="background1"/>
          </w:tcPr>
          <w:p w14:paraId="6FB5B463" w14:textId="7678F29C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인</w:t>
            </w:r>
          </w:p>
        </w:tc>
        <w:tc>
          <w:tcPr>
            <w:tcW w:w="2267" w:type="dxa"/>
            <w:shd w:val="clear" w:color="auto" w:fill="FFFFFF" w:themeFill="background1"/>
          </w:tcPr>
          <w:p w14:paraId="28D62710" w14:textId="515D29B9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분</w:t>
            </w:r>
          </w:p>
        </w:tc>
      </w:tr>
      <w:tr w:rsidR="004914B5" w:rsidRPr="00D224B3" w14:paraId="2FDC3191" w14:textId="77777777" w:rsidTr="00143AD2">
        <w:trPr>
          <w:trHeight w:val="345"/>
        </w:trPr>
        <w:tc>
          <w:tcPr>
            <w:tcW w:w="4533" w:type="dxa"/>
            <w:shd w:val="clear" w:color="auto" w:fill="FFFFFF" w:themeFill="background1"/>
          </w:tcPr>
          <w:p w14:paraId="6E70CE92" w14:textId="6F68393C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emarks</w:t>
            </w:r>
          </w:p>
        </w:tc>
        <w:tc>
          <w:tcPr>
            <w:tcW w:w="2266" w:type="dxa"/>
            <w:shd w:val="clear" w:color="auto" w:fill="FFFFFF" w:themeFill="background1"/>
          </w:tcPr>
          <w:p w14:paraId="78B19871" w14:textId="312112BD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인</w:t>
            </w:r>
          </w:p>
        </w:tc>
        <w:tc>
          <w:tcPr>
            <w:tcW w:w="2267" w:type="dxa"/>
            <w:shd w:val="clear" w:color="auto" w:fill="FFFFFF" w:themeFill="background1"/>
          </w:tcPr>
          <w:p w14:paraId="50322C59" w14:textId="02868809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분</w:t>
            </w:r>
          </w:p>
        </w:tc>
      </w:tr>
      <w:tr w:rsidR="004914B5" w:rsidRPr="00D224B3" w14:paraId="2E44178E" w14:textId="77777777" w:rsidTr="00143AD2">
        <w:trPr>
          <w:trHeight w:val="345"/>
        </w:trPr>
        <w:tc>
          <w:tcPr>
            <w:tcW w:w="4533" w:type="dxa"/>
            <w:shd w:val="clear" w:color="auto" w:fill="FFFFFF" w:themeFill="background1"/>
          </w:tcPr>
          <w:p w14:paraId="22ECFD4C" w14:textId="59DAD16D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Social Networking</w:t>
            </w:r>
          </w:p>
        </w:tc>
        <w:tc>
          <w:tcPr>
            <w:tcW w:w="2266" w:type="dxa"/>
            <w:shd w:val="clear" w:color="auto" w:fill="FFFFFF" w:themeFill="background1"/>
          </w:tcPr>
          <w:p w14:paraId="78BE04A7" w14:textId="6BE05F7F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N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/A</w:t>
            </w:r>
          </w:p>
        </w:tc>
        <w:tc>
          <w:tcPr>
            <w:tcW w:w="2267" w:type="dxa"/>
            <w:shd w:val="clear" w:color="auto" w:fill="FFFFFF" w:themeFill="background1"/>
          </w:tcPr>
          <w:p w14:paraId="2CC575C7" w14:textId="6DB9F246" w:rsidR="004914B5" w:rsidRPr="00D224B3" w:rsidRDefault="004914B5" w:rsidP="000E7B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약 </w:t>
            </w:r>
            <w:r w:rsidRPr="00D224B3">
              <w:rPr>
                <w:rFonts w:asciiTheme="majorEastAsia" w:eastAsiaTheme="majorEastAsia" w:hAnsiTheme="majorEastAsia"/>
                <w:sz w:val="20"/>
                <w:szCs w:val="20"/>
              </w:rPr>
              <w:t>75</w:t>
            </w:r>
            <w:r w:rsidRPr="00D224B3">
              <w:rPr>
                <w:rFonts w:asciiTheme="majorEastAsia" w:eastAsiaTheme="majorEastAsia" w:hAnsiTheme="majorEastAsia" w:hint="eastAsia"/>
                <w:sz w:val="20"/>
                <w:szCs w:val="20"/>
              </w:rPr>
              <w:t>분</w:t>
            </w:r>
          </w:p>
        </w:tc>
      </w:tr>
    </w:tbl>
    <w:p w14:paraId="60CAEB3C" w14:textId="17B40DD8" w:rsidR="00F72DA9" w:rsidRPr="00D224B3" w:rsidRDefault="004914B5" w:rsidP="004914B5">
      <w:pPr>
        <w:pStyle w:val="NoSpacing"/>
        <w:rPr>
          <w:rFonts w:asciiTheme="majorEastAsia" w:eastAsiaTheme="majorEastAsia" w:hAnsiTheme="majorEastAsia"/>
        </w:rPr>
      </w:pPr>
      <w:r w:rsidRPr="00D224B3">
        <w:rPr>
          <w:rFonts w:asciiTheme="majorEastAsia" w:eastAsiaTheme="majorEastAsia" w:hAnsiTheme="majorEastAsia"/>
        </w:rPr>
        <w:t xml:space="preserve">      * </w:t>
      </w:r>
      <w:r w:rsidRPr="00D224B3">
        <w:rPr>
          <w:rFonts w:asciiTheme="majorEastAsia" w:eastAsiaTheme="majorEastAsia" w:hAnsiTheme="majorEastAsia" w:hint="eastAsia"/>
        </w:rPr>
        <w:t xml:space="preserve">위크샵은 </w:t>
      </w:r>
      <w:r w:rsidRPr="00D224B3">
        <w:rPr>
          <w:rFonts w:asciiTheme="majorEastAsia" w:eastAsiaTheme="majorEastAsia" w:hAnsiTheme="majorEastAsia"/>
        </w:rPr>
        <w:t xml:space="preserve">GVIRF </w:t>
      </w:r>
      <w:r w:rsidRPr="00D224B3">
        <w:rPr>
          <w:rFonts w:asciiTheme="majorEastAsia" w:eastAsiaTheme="majorEastAsia" w:hAnsiTheme="majorEastAsia" w:hint="eastAsia"/>
        </w:rPr>
        <w:t>주관기관과 일정협의에 따라 개최일정 변경될 수 있음</w:t>
      </w:r>
    </w:p>
    <w:p w14:paraId="0D8D35E5" w14:textId="48304F57" w:rsidR="004914B5" w:rsidRPr="00D224B3" w:rsidRDefault="004914B5" w:rsidP="004914B5">
      <w:pPr>
        <w:pStyle w:val="NoSpacing"/>
        <w:rPr>
          <w:rFonts w:asciiTheme="majorEastAsia" w:eastAsiaTheme="majorEastAsia" w:hAnsiTheme="majorEastAsia"/>
          <w:sz w:val="32"/>
          <w:szCs w:val="32"/>
        </w:rPr>
      </w:pPr>
      <w:r w:rsidRPr="00D224B3">
        <w:rPr>
          <w:rFonts w:asciiTheme="majorEastAsia" w:eastAsiaTheme="majorEastAsia" w:hAnsiTheme="majorEastAsia"/>
        </w:rPr>
        <w:t xml:space="preserve">      * </w:t>
      </w:r>
      <w:r w:rsidRPr="00D224B3">
        <w:rPr>
          <w:rFonts w:asciiTheme="majorEastAsia" w:eastAsiaTheme="majorEastAsia" w:hAnsiTheme="majorEastAsia" w:hint="eastAsia"/>
        </w:rPr>
        <w:t>세부 프로그램 내용은 G</w:t>
      </w:r>
      <w:r w:rsidRPr="00D224B3">
        <w:rPr>
          <w:rFonts w:asciiTheme="majorEastAsia" w:eastAsiaTheme="majorEastAsia" w:hAnsiTheme="majorEastAsia"/>
        </w:rPr>
        <w:t xml:space="preserve">VIRF </w:t>
      </w:r>
      <w:r w:rsidRPr="00D224B3">
        <w:rPr>
          <w:rFonts w:asciiTheme="majorEastAsia" w:eastAsiaTheme="majorEastAsia" w:hAnsiTheme="majorEastAsia" w:hint="eastAsia"/>
        </w:rPr>
        <w:t xml:space="preserve">주관기관과 협의를 통해 추후 변경 가능 </w:t>
      </w:r>
      <w:r w:rsidRPr="00D224B3">
        <w:rPr>
          <w:rFonts w:asciiTheme="majorEastAsia" w:eastAsiaTheme="majorEastAsia" w:hAnsiTheme="majorEastAsia"/>
        </w:rPr>
        <w:t xml:space="preserve"> </w:t>
      </w:r>
    </w:p>
    <w:p w14:paraId="69EA9A5C" w14:textId="051E2EFE" w:rsidR="004914B5" w:rsidRPr="00D224B3" w:rsidRDefault="004914B5" w:rsidP="00F72DA9">
      <w:pPr>
        <w:rPr>
          <w:rFonts w:asciiTheme="majorEastAsia" w:eastAsiaTheme="majorEastAsia" w:hAnsiTheme="majorEastAsia"/>
          <w:sz w:val="28"/>
          <w:szCs w:val="28"/>
        </w:rPr>
      </w:pPr>
    </w:p>
    <w:p w14:paraId="71FD7D0B" w14:textId="10D19FE1" w:rsidR="004914B5" w:rsidRPr="00D224B3" w:rsidRDefault="004914B5" w:rsidP="00F72DA9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/>
          <w:b/>
          <w:bCs/>
          <w:sz w:val="28"/>
          <w:szCs w:val="28"/>
        </w:rPr>
        <w:t xml:space="preserve">3. </w:t>
      </w: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>가격 산출시 반영사항</w:t>
      </w:r>
    </w:p>
    <w:p w14:paraId="54EF47EA" w14:textId="5BD3D3BF" w:rsidR="004914B5" w:rsidRPr="00D224B3" w:rsidRDefault="004914B5" w:rsidP="00F72DA9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□ 단가기준 제시사항 </w:t>
      </w:r>
    </w:p>
    <w:p w14:paraId="686F2937" w14:textId="590C5166" w:rsidR="004914B5" w:rsidRPr="00D224B3" w:rsidRDefault="004914B5" w:rsidP="00F72DA9">
      <w:pPr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워크샵 대관 및 부대시설 임차비</w:t>
      </w:r>
    </w:p>
    <w:p w14:paraId="652E13B8" w14:textId="5E33E3DD" w:rsidR="004914B5" w:rsidRPr="00D224B3" w:rsidRDefault="004914B5" w:rsidP="004914B5">
      <w:pPr>
        <w:ind w:left="426" w:hanging="426"/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lastRenderedPageBreak/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워크샵 운영비 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: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현장송출 등 화상 촬영 및 음향 장비 활용비 기타운영비 (사무용품, 마스크, 손소독제 등)</w:t>
      </w:r>
    </w:p>
    <w:p w14:paraId="0A148105" w14:textId="1F246B19" w:rsidR="004914B5" w:rsidRPr="00D224B3" w:rsidRDefault="004914B5" w:rsidP="00F72DA9">
      <w:pPr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제작물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: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현수막, 배너, 포디엄타이틀,</w:t>
      </w: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디지털 이미지</w:t>
      </w:r>
    </w:p>
    <w:p w14:paraId="532D5587" w14:textId="238AB266" w:rsidR="004914B5" w:rsidRPr="00D224B3" w:rsidRDefault="004914B5" w:rsidP="00F72DA9">
      <w:pPr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식음료 및 다과비 </w:t>
      </w:r>
    </w:p>
    <w:p w14:paraId="1AEAC268" w14:textId="463AF92C" w:rsidR="004914B5" w:rsidRPr="00D224B3" w:rsidRDefault="004914B5" w:rsidP="00F72DA9">
      <w:pPr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기타 현장 운영비 </w:t>
      </w:r>
    </w:p>
    <w:p w14:paraId="78BC200F" w14:textId="3F8C5DEA" w:rsidR="004914B5" w:rsidRPr="00D224B3" w:rsidRDefault="004914B5" w:rsidP="004914B5">
      <w:pPr>
        <w:pStyle w:val="NoSpacing"/>
        <w:rPr>
          <w:rFonts w:asciiTheme="majorEastAsia" w:eastAsiaTheme="majorEastAsia" w:hAnsiTheme="majorEastAsia"/>
        </w:rPr>
      </w:pPr>
      <w:r w:rsidRPr="00D224B3">
        <w:rPr>
          <w:rFonts w:asciiTheme="majorEastAsia" w:eastAsiaTheme="majorEastAsia" w:hAnsiTheme="majorEastAsia"/>
        </w:rPr>
        <w:t xml:space="preserve">      * </w:t>
      </w:r>
      <w:r w:rsidRPr="00D224B3">
        <w:rPr>
          <w:rFonts w:asciiTheme="majorEastAsia" w:eastAsiaTheme="majorEastAsia" w:hAnsiTheme="majorEastAsia" w:hint="eastAsia"/>
        </w:rPr>
        <w:t>전체 용역비는 사후 실비 정산</w:t>
      </w:r>
    </w:p>
    <w:p w14:paraId="0DB80B6A" w14:textId="52EEBBAA" w:rsidR="004914B5" w:rsidRPr="00D224B3" w:rsidRDefault="004914B5" w:rsidP="00F72DA9">
      <w:pPr>
        <w:rPr>
          <w:rFonts w:asciiTheme="majorEastAsia" w:eastAsiaTheme="majorEastAsia" w:hAnsiTheme="majorEastAsia"/>
          <w:sz w:val="28"/>
          <w:szCs w:val="28"/>
        </w:rPr>
      </w:pPr>
    </w:p>
    <w:p w14:paraId="2BA24CA4" w14:textId="23E9E6AB" w:rsidR="004914B5" w:rsidRPr="00D224B3" w:rsidRDefault="004914B5" w:rsidP="00F72DA9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/>
          <w:b/>
          <w:bCs/>
          <w:sz w:val="28"/>
          <w:szCs w:val="28"/>
        </w:rPr>
        <w:t xml:space="preserve">4. </w:t>
      </w: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>성과물 제출 및 보고사항</w:t>
      </w:r>
    </w:p>
    <w:p w14:paraId="6012E79B" w14:textId="7CD0EDC4" w:rsidR="00357C41" w:rsidRPr="00D224B3" w:rsidRDefault="00357C41" w:rsidP="00357C41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B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□ 최종결과보고서 전자파일 </w:t>
      </w:r>
    </w:p>
    <w:p w14:paraId="334E47C8" w14:textId="77777777" w:rsidR="00357C41" w:rsidRPr="00D224B3" w:rsidRDefault="00357C41" w:rsidP="00357C41">
      <w:pPr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사업개요, 진행경과 등의 자료 일체 포함</w:t>
      </w:r>
    </w:p>
    <w:p w14:paraId="504C10D4" w14:textId="763E6FDC" w:rsidR="00357C41" w:rsidRPr="00D224B3" w:rsidRDefault="00357C41" w:rsidP="00357C41">
      <w:pPr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 xml:space="preserve">  - 관련 각종 디자인 시안, 현장 촬영 기록물 포함</w:t>
      </w:r>
    </w:p>
    <w:p w14:paraId="54564E45" w14:textId="63231BDB" w:rsidR="00357C41" w:rsidRPr="00D224B3" w:rsidRDefault="00357C41" w:rsidP="00357C41">
      <w:pPr>
        <w:rPr>
          <w:rFonts w:asciiTheme="majorEastAsia" w:eastAsiaTheme="majorEastAsia" w:hAnsiTheme="majorEastAsia"/>
          <w:sz w:val="28"/>
          <w:szCs w:val="28"/>
        </w:rPr>
      </w:pPr>
      <w:r w:rsidRPr="00D224B3">
        <w:rPr>
          <w:rFonts w:asciiTheme="majorEastAsia" w:eastAsiaTheme="majorEastAsia" w:hAnsiTheme="majorEastAsia"/>
          <w:sz w:val="28"/>
          <w:szCs w:val="28"/>
        </w:rPr>
        <w:t xml:space="preserve">   - </w:t>
      </w:r>
      <w:r w:rsidRPr="00D224B3">
        <w:rPr>
          <w:rFonts w:asciiTheme="majorEastAsia" w:eastAsiaTheme="majorEastAsia" w:hAnsiTheme="majorEastAsia" w:hint="eastAsia"/>
          <w:sz w:val="28"/>
          <w:szCs w:val="28"/>
        </w:rPr>
        <w:t>가격산출내역서 및 사업비 집행실적 대비표 포함</w:t>
      </w:r>
    </w:p>
    <w:sectPr w:rsidR="00357C41" w:rsidRPr="00D224B3">
      <w:footerReference w:type="default" r:id="rId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7CB2" w14:textId="77777777" w:rsidR="00AA7AFA" w:rsidRDefault="00AA7AFA" w:rsidP="00D224B3">
      <w:pPr>
        <w:spacing w:after="0" w:line="240" w:lineRule="auto"/>
      </w:pPr>
      <w:r>
        <w:separator/>
      </w:r>
    </w:p>
  </w:endnote>
  <w:endnote w:type="continuationSeparator" w:id="0">
    <w:p w14:paraId="1BE88984" w14:textId="77777777" w:rsidR="00AA7AFA" w:rsidRDefault="00AA7AFA" w:rsidP="00D2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784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7E553" w14:textId="38DFBDD5" w:rsidR="00D224B3" w:rsidRDefault="00D224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5FCF5" w14:textId="77777777" w:rsidR="00D224B3" w:rsidRDefault="00D22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BA8C" w14:textId="77777777" w:rsidR="00AA7AFA" w:rsidRDefault="00AA7AFA" w:rsidP="00D224B3">
      <w:pPr>
        <w:spacing w:after="0" w:line="240" w:lineRule="auto"/>
      </w:pPr>
      <w:r>
        <w:separator/>
      </w:r>
    </w:p>
  </w:footnote>
  <w:footnote w:type="continuationSeparator" w:id="0">
    <w:p w14:paraId="142D6B17" w14:textId="77777777" w:rsidR="00AA7AFA" w:rsidRDefault="00AA7AFA" w:rsidP="00D2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BB2"/>
    <w:multiLevelType w:val="hybridMultilevel"/>
    <w:tmpl w:val="C324C0C0"/>
    <w:lvl w:ilvl="0" w:tplc="3B269DB6">
      <w:start w:val="5"/>
      <w:numFmt w:val="bullet"/>
      <w:lvlText w:val="-"/>
      <w:lvlJc w:val="left"/>
      <w:pPr>
        <w:ind w:left="5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1958041E"/>
    <w:multiLevelType w:val="hybridMultilevel"/>
    <w:tmpl w:val="26063E3E"/>
    <w:lvl w:ilvl="0" w:tplc="B83C6034">
      <w:start w:val="2"/>
      <w:numFmt w:val="bullet"/>
      <w:lvlText w:val="□"/>
      <w:lvlJc w:val="left"/>
      <w:pPr>
        <w:ind w:left="4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8E8431C"/>
    <w:multiLevelType w:val="hybridMultilevel"/>
    <w:tmpl w:val="5380BF02"/>
    <w:lvl w:ilvl="0" w:tplc="4E1AB3E2">
      <w:start w:val="5"/>
      <w:numFmt w:val="bullet"/>
      <w:lvlText w:val="-"/>
      <w:lvlJc w:val="left"/>
      <w:pPr>
        <w:ind w:left="5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53342B63"/>
    <w:multiLevelType w:val="hybridMultilevel"/>
    <w:tmpl w:val="ED3242F6"/>
    <w:lvl w:ilvl="0" w:tplc="A0EC120E">
      <w:start w:val="1"/>
      <w:numFmt w:val="bullet"/>
      <w:lvlText w:val="-"/>
      <w:lvlJc w:val="left"/>
      <w:pPr>
        <w:ind w:left="5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 w16cid:durableId="742873435">
    <w:abstractNumId w:val="3"/>
  </w:num>
  <w:num w:numId="2" w16cid:durableId="1033001558">
    <w:abstractNumId w:val="1"/>
  </w:num>
  <w:num w:numId="3" w16cid:durableId="1339121030">
    <w:abstractNumId w:val="0"/>
  </w:num>
  <w:num w:numId="4" w16cid:durableId="66146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A9"/>
    <w:rsid w:val="00050FFF"/>
    <w:rsid w:val="00076825"/>
    <w:rsid w:val="00091D7D"/>
    <w:rsid w:val="001E3D3F"/>
    <w:rsid w:val="00314A32"/>
    <w:rsid w:val="00342D34"/>
    <w:rsid w:val="00357C41"/>
    <w:rsid w:val="004914B5"/>
    <w:rsid w:val="005D2F21"/>
    <w:rsid w:val="00687014"/>
    <w:rsid w:val="00725D9F"/>
    <w:rsid w:val="00793756"/>
    <w:rsid w:val="007B1F59"/>
    <w:rsid w:val="008102AD"/>
    <w:rsid w:val="008126B7"/>
    <w:rsid w:val="00AA7AFA"/>
    <w:rsid w:val="00C139C6"/>
    <w:rsid w:val="00C94390"/>
    <w:rsid w:val="00D224B3"/>
    <w:rsid w:val="00DB1FB0"/>
    <w:rsid w:val="00DC0B0A"/>
    <w:rsid w:val="00F72DA9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828A"/>
  <w15:chartTrackingRefBased/>
  <w15:docId w15:val="{86AAABB5-A92C-4B86-AD40-500DD126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DA9"/>
    <w:pPr>
      <w:ind w:left="720"/>
      <w:contextualSpacing/>
    </w:pPr>
  </w:style>
  <w:style w:type="paragraph" w:styleId="NoSpacing">
    <w:name w:val="No Spacing"/>
    <w:uiPriority w:val="1"/>
    <w:qFormat/>
    <w:rsid w:val="008126B7"/>
    <w:pPr>
      <w:spacing w:after="0" w:line="240" w:lineRule="auto"/>
    </w:pPr>
  </w:style>
  <w:style w:type="paragraph" w:customStyle="1" w:styleId="a">
    <w:name w:val="바탕글"/>
    <w:basedOn w:val="Normal"/>
    <w:rsid w:val="005D2F21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4B3"/>
  </w:style>
  <w:style w:type="paragraph" w:styleId="Footer">
    <w:name w:val="footer"/>
    <w:basedOn w:val="Normal"/>
    <w:link w:val="FooterChar"/>
    <w:uiPriority w:val="99"/>
    <w:unhideWhenUsed/>
    <w:rsid w:val="00D2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</dc:creator>
  <cp:keywords/>
  <dc:description/>
  <cp:lastModifiedBy>Junhee (JayBrant) Lee</cp:lastModifiedBy>
  <cp:revision>2</cp:revision>
  <dcterms:created xsi:type="dcterms:W3CDTF">2023-03-06T01:42:00Z</dcterms:created>
  <dcterms:modified xsi:type="dcterms:W3CDTF">2023-03-06T01:42:00Z</dcterms:modified>
</cp:coreProperties>
</file>